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619" w:rsidRDefault="005B061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939393"/>
          <w:spacing w:val="0"/>
          <w:sz w:val="20"/>
          <w:lang w:eastAsia="ru-RU"/>
        </w:rPr>
      </w:pPr>
      <w:bookmarkStart w:id="0" w:name="_GoBack"/>
      <w:bookmarkEnd w:id="0"/>
    </w:p>
    <w:p w:rsidR="005B0619" w:rsidRDefault="00AC783D">
      <w:pPr>
        <w:shd w:val="clear" w:color="auto" w:fill="FFFFFF"/>
        <w:spacing w:after="0" w:line="615" w:lineRule="atLeast"/>
        <w:ind w:left="-30"/>
        <w:outlineLvl w:val="0"/>
        <w:rPr>
          <w:rFonts w:ascii="Arial" w:eastAsia="Times New Roman" w:hAnsi="Arial" w:cs="Arial"/>
          <w:b/>
          <w:bCs/>
          <w:color w:val="222222"/>
          <w:spacing w:val="0"/>
          <w:kern w:val="36"/>
          <w:sz w:val="57"/>
          <w:szCs w:val="57"/>
          <w:lang w:eastAsia="ru-RU"/>
        </w:rPr>
      </w:pPr>
      <w:r>
        <w:rPr>
          <w:rFonts w:ascii="Arial" w:eastAsia="Times New Roman" w:hAnsi="Arial" w:cs="Arial"/>
          <w:b/>
          <w:bCs/>
          <w:color w:val="222222"/>
          <w:spacing w:val="0"/>
          <w:kern w:val="36"/>
          <w:sz w:val="2"/>
          <w:szCs w:val="2"/>
          <w:lang w:eastAsia="ru-RU"/>
        </w:rPr>
        <w:t>Т</w:t>
      </w:r>
      <w:r>
        <w:rPr>
          <w:rFonts w:ascii="Arial" w:eastAsia="Times New Roman" w:hAnsi="Arial" w:cs="Arial"/>
          <w:b/>
          <w:bCs/>
          <w:color w:val="222222"/>
          <w:spacing w:val="0"/>
          <w:kern w:val="36"/>
          <w:sz w:val="57"/>
          <w:szCs w:val="57"/>
          <w:lang w:eastAsia="ru-RU"/>
        </w:rPr>
        <w:t>Три неправды о гражданском браке</w:t>
      </w:r>
    </w:p>
    <w:p w:rsidR="005B0619" w:rsidRDefault="00AC783D">
      <w:pPr>
        <w:shd w:val="clear" w:color="auto" w:fill="FFFFFF"/>
        <w:spacing w:before="600" w:after="0" w:line="360" w:lineRule="atLeast"/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 xml:space="preserve">Термином «гражданский брак» стало принято называть модное нынче сожительство мужчины и женщины без регистрации. Уже само это название содержит в себе большую ложь. Но об этом поговорим немного позже, а пока я позволю 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себе для удобства использовать это распространенное выражение, конечно, взяв его предварительно в кавычки.</w:t>
      </w:r>
    </w:p>
    <w:p w:rsidR="005B0619" w:rsidRDefault="00AC783D">
      <w:pPr>
        <w:shd w:val="clear" w:color="auto" w:fill="FFFFFF"/>
        <w:spacing w:before="360" w:after="0" w:line="360" w:lineRule="atLeast"/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Такая форма сосуществования получила очень широкое распространение. Новомодные психологи рекомендуют пожить в «пробном браке», кинозвёзды и другие об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щественные люди не стесняются рассказывать на страницах журналов о своих свободных, «без штампа», отношениях. Почему людей так привлекает жизнь в подобном «браке»? Ответ очень прост. Все атрибуты настоящего брака есть, а ответственности никакой. «Гражданск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ий брак» иногда называют «пробным»: молодые люди хотят проверить свои чувства и пожить как муж и жена «понарошку», а потом зарегистрироваться. Впрочем, иногда о регистрации речь вообще не идёт. Люди, живущие в «гражданском браке», часто приходят в церковь,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 xml:space="preserve"> либо на исповедь, либо для беседы со священником. Очень многие из них чувствуют большой дискомфорт от своего сомнительного состояния, они хотят узнать: почему Церковь осуждает «гражданские браки» и хотят получить ответ от священника: что же им дальше дела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ть, как жить?</w:t>
      </w:r>
    </w:p>
    <w:p w:rsidR="005B0619" w:rsidRDefault="00AC783D">
      <w:pPr>
        <w:shd w:val="clear" w:color="auto" w:fill="FFFFFF"/>
        <w:spacing w:before="360" w:after="0" w:line="360" w:lineRule="atLeast"/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То, что сожительство без регистрации брака – совершенно ложное, бессмысленное состояние, путь в никуда утверждает не только Церковь. «Гражданский брак» - лжив сразу с трех точек зрения, с трех позиций:</w:t>
      </w:r>
    </w:p>
    <w:p w:rsidR="005B0619" w:rsidRDefault="00AC783D">
      <w:pPr>
        <w:shd w:val="clear" w:color="auto" w:fill="FFFFFF"/>
        <w:spacing w:before="360" w:after="0" w:line="360" w:lineRule="atLeast"/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1) ДУХОВНОЙ; 2) ЮРИДИЧЕСКОЙ и 3) ПСИХОЛО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ГИЧЕСКОЙ.</w:t>
      </w:r>
    </w:p>
    <w:p w:rsidR="005B0619" w:rsidRDefault="00AC783D">
      <w:pPr>
        <w:shd w:val="clear" w:color="auto" w:fill="FFFFFF"/>
        <w:spacing w:before="360" w:after="0" w:line="360" w:lineRule="atLeast"/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lastRenderedPageBreak/>
        <w:t>Я начну с рассказа о правовых и психологических проблемах «гражданского брака», чтобы немного подготовить почву и потом перейти к самой главной, духовной неправде подобного союза, потому что моя статья в основном адресована людям, находящимся пок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а вне церковной ограды.</w:t>
      </w:r>
    </w:p>
    <w:p w:rsidR="005B0619" w:rsidRDefault="00AC783D">
      <w:pPr>
        <w:shd w:val="clear" w:color="auto" w:fill="FFFFFF"/>
        <w:spacing w:before="360" w:after="0" w:line="360" w:lineRule="atLeast"/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Брак или сожительство?</w:t>
      </w:r>
    </w:p>
    <w:p w:rsidR="005B0619" w:rsidRDefault="00AC783D">
      <w:pPr>
        <w:shd w:val="clear" w:color="auto" w:fill="FFFFFF"/>
        <w:spacing w:before="360" w:after="0" w:line="360" w:lineRule="atLeast"/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«Гражданский брак» полностью находится вне правового поля. На юридическом языке подобный союз называется сожительством. Поэтому «гражданский брак» - выражение совершенно ложное. Настоящим же гражданским браком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 xml:space="preserve"> можно назвать только брак, зарегистрированный в ЗАГСе. Это учреждение для того и существует, чтобы фиксировать в каком состоянии находятся граждане государства: родились, создали семью или уже умерли. На сожительство не распространяются никакие законы о с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емье и браке, то есть: о правах и обязанностях супругов, совместном имуществе и правах не наследство. Гражданские суды завалены делами об отказе от отцовства бывших «гражданских мужей», которые не хотят платить алименты. Доказать, что они действительно явл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яются отцами своих детей, дело очень проблематичное и дорогостоящее.</w:t>
      </w:r>
    </w:p>
    <w:p w:rsidR="005B0619" w:rsidRDefault="00AC783D">
      <w:pPr>
        <w:shd w:val="clear" w:color="auto" w:fill="FFFFFF"/>
        <w:spacing w:before="360" w:after="0" w:line="360" w:lineRule="atLeast"/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Любители «свободных отношений» иногда говорят: зачем все эти росписи, штампы и прочие формальности, ведь было же время, когда брака вообще не было. Это неправда, брак был в человеческом с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ообществе всегда. Промискуитет (якобы существовавшее у некоторых архаичных племен беспорядочное половое сожительство) не более чем исторический миф, все серьезные исследователи это знают.</w:t>
      </w:r>
    </w:p>
    <w:p w:rsidR="005B0619" w:rsidRDefault="00AC783D">
      <w:pPr>
        <w:shd w:val="clear" w:color="auto" w:fill="FFFFFF"/>
        <w:spacing w:before="360" w:after="0" w:line="360" w:lineRule="atLeast"/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Формы установления брачного союза были разными. В римской империи мо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лодожены подписывали, в присутствии свидетелей, брачный документ, регламентирующий права и обязанности супругов. Первые христиане, прежде чем получить благословение Церкви на свой супружеский союз, должны были обручиться, обменяться кольцами и оформить сво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 xml:space="preserve">й брак по закону. Обручение было актом государственным. У других народов (например, у древних евреев) 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lastRenderedPageBreak/>
        <w:t>также были брачные документы или брак заключался в присутствии свидетелей, что в древности было порой покрепче бумаг. Но, так или иначе, супруги не просто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 xml:space="preserve"> договаривались, что будут жить вместе, а свидетельствовали о своем решении перед Богом, перед всем обществом и друг перед другом. И сейчас, регистрируя брак, мы берем государство в свидетели, оно объявляет нас мужем и женой, то есть самыми близкими родств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енниками, и обязуется охранять права и обязанности супругов. К сожалению, сейчас в силу того, что государство у нас является светским, регистрация брака отделена от таинства венчания, и перед венчанием супруги должны расписаться в ЗАГСе. Интересно, что сей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час во Франции, за венчание до регистрации брака в мэрии, полагается уголовная ответственность.</w:t>
      </w:r>
    </w:p>
    <w:p w:rsidR="005B0619" w:rsidRDefault="00AC783D">
      <w:pPr>
        <w:shd w:val="clear" w:color="auto" w:fill="FFFFFF"/>
        <w:spacing w:before="360" w:after="0" w:line="360" w:lineRule="atLeast"/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В Российской империи до революции вступить в брак можно было, только обвенчавшись или совершив другой религиозный обряд, согласно исповеданию супругов. Людей ра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зных вероисповеданий не венчали. Венчание имело и юридическую силу. Церковь вообще тогда вела записи актов гражданского состояния, которые сейчас фиксируются в ЗАГСе. Когда человек рождался, его крестили и записывали в метрическую книгу, когда венчался – в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ыдавали свидетельство о венчании.</w:t>
      </w:r>
    </w:p>
    <w:p w:rsidR="005B0619" w:rsidRDefault="00AC783D">
      <w:pPr>
        <w:shd w:val="clear" w:color="auto" w:fill="FFFFFF"/>
        <w:spacing w:before="360" w:after="0" w:line="360" w:lineRule="atLeast"/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 xml:space="preserve">Дети, рожденные вне брака, считались незаконнорожденными. Они не могли носить фамилию отца, наследовать сословные привилегии и имущество родителей. Расписаться без венчания и обвенчаться без росписи было просто невозможно 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по закону.</w:t>
      </w:r>
    </w:p>
    <w:p w:rsidR="005B0619" w:rsidRDefault="00AC783D">
      <w:pPr>
        <w:shd w:val="clear" w:color="auto" w:fill="FFFFFF"/>
        <w:spacing w:before="360" w:after="0" w:line="360" w:lineRule="atLeast"/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Государственная регистрация брака – вовсе не пустая формальность, если любишь человека, то несешь за него ответственность.</w:t>
      </w:r>
    </w:p>
    <w:p w:rsidR="005B0619" w:rsidRDefault="00AC783D">
      <w:pPr>
        <w:shd w:val="clear" w:color="auto" w:fill="FFFFFF"/>
        <w:spacing w:before="360" w:after="0" w:line="360" w:lineRule="atLeast"/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Например, недостаточно просто родить ребенка, нужно взять на себя всю полноту ответственности за него. Когда женщина рожае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т ребенка, она идет потом в ЗАГС и получает свидетельство о рождении, ее вписывают в этот документ, она прописывает ребенка к себе, ставит его на учет в поликлинике. Если она отказывается это сделать, ее лишают родительских прав – дети должны быть защищены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 xml:space="preserve">. Нельзя быть 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lastRenderedPageBreak/>
        <w:t>«пробными родителями», «пробными супругами», если любишь - расписаться не проблема, если проблема – значит, не любишь по-настоящему.</w:t>
      </w:r>
    </w:p>
    <w:p w:rsidR="005B0619" w:rsidRDefault="00AC783D">
      <w:pPr>
        <w:shd w:val="clear" w:color="auto" w:fill="FFFFFF"/>
        <w:spacing w:before="360" w:after="0" w:line="360" w:lineRule="atLeast"/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Немного статистики и психологии</w:t>
      </w:r>
    </w:p>
    <w:p w:rsidR="005B0619" w:rsidRDefault="00AC783D">
      <w:pPr>
        <w:shd w:val="clear" w:color="auto" w:fill="FFFFFF"/>
        <w:spacing w:before="360" w:after="0" w:line="360" w:lineRule="atLeast"/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 xml:space="preserve">Сторонники «гражданского брака» обычно оправдывают свое состояние так: чтобы 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получше узнать друг друга и избежать многих ошибок и проблем уже в браке, нужно сходиться постепенно. Сначала пожить вместе, а потом уже расписаться. Это абсолютно не работает, доказано практикой. Статистика гласит, что семьи, где супруги имели опыт сожите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льства до брака, распадаются в 2 раза (!) чаще, чем браки, где супруги такого опыта не имели.</w:t>
      </w:r>
    </w:p>
    <w:p w:rsidR="005B0619" w:rsidRDefault="00AC783D">
      <w:pPr>
        <w:shd w:val="clear" w:color="auto" w:fill="FFFFFF"/>
        <w:spacing w:before="360" w:after="0" w:line="360" w:lineRule="atLeast"/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Кстати, такие цифры не только у нас в стране. В США в Питсбурге специалисты из Penn State University изучили семейную жизнь около полутора тысяч американских пар.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 xml:space="preserve"> Выяснилось, что пары, жившие вместе до брака, в два раза чаще переживают развод. Да и семейная жизнь в этих семьях сопровождается большим количеством ссор и конфликтов. Притом для чистоты и точности исследования были взяты данные разных лет: 60-х, 80-х и 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90-х годов XX века.</w:t>
      </w:r>
    </w:p>
    <w:p w:rsidR="005B0619" w:rsidRDefault="00AC783D">
      <w:pPr>
        <w:shd w:val="clear" w:color="auto" w:fill="FFFFFF"/>
        <w:spacing w:before="360" w:after="0" w:line="360" w:lineRule="atLeast"/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Результаты исследований, проведенных в университетах Канады, Швеции, Новой Зеландии, также доказывают: добрачное сожительство не служит укреплению семьи. Значит что-то не так; люди «пробуют», «пробуют», а число разводов и семейных пробл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ем всё растёт, хотят лучше друг друга узнать, а удержаться в браке не могут.</w:t>
      </w:r>
    </w:p>
    <w:p w:rsidR="005B0619" w:rsidRDefault="00AC783D">
      <w:pPr>
        <w:shd w:val="clear" w:color="auto" w:fill="FFFFFF"/>
        <w:spacing w:before="360" w:after="0" w:line="360" w:lineRule="atLeast"/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У нас в стране распадаются 2/3 браков. А ведь когда «гражданские браки» были весьма редким явлением, не было такой чудовищной статистики разводов.</w:t>
      </w:r>
    </w:p>
    <w:p w:rsidR="005B0619" w:rsidRDefault="00AC783D">
      <w:pPr>
        <w:shd w:val="clear" w:color="auto" w:fill="FFFFFF"/>
        <w:spacing w:before="360" w:after="0" w:line="360" w:lineRule="atLeast"/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 xml:space="preserve">Дело в том, что в пробном браке 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партнёры не узнают друг друга, а ещё больше всё запутывают. Блуд недаром имеет один корень со словами: блуждать, заблуждаться. Блудное сожительство вводит людей в большое заблуждение.</w:t>
      </w:r>
    </w:p>
    <w:p w:rsidR="005B0619" w:rsidRDefault="00AC783D">
      <w:pPr>
        <w:shd w:val="clear" w:color="auto" w:fill="FFFFFF"/>
        <w:spacing w:before="360" w:after="0" w:line="360" w:lineRule="atLeast"/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lastRenderedPageBreak/>
        <w:t xml:space="preserve">Добрачный период даётся, чтобы жених и невеста прошли школу отношений, 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без примеси страсти, буйства гормонов и вседозволенности. Всё это очень сильно мешает объективно оценить человека, увидеть в нём не сексуальный объект, а личность, друга, будущего супруга. Мозг, чувства затуманены дурманом страсти. И когда люди после «проб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ного брака» создают семью, очень часто они понимают: всё, что их связывало, было не любовью, а сильнейшим сексуальным влечением, которое, как известно, очень быстро проходит. Вот и получается, что в одной семье оказались совершенно чужие люди. Жениху и нев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есте период ухаживания даётся именно для того, чтобы они научились воздержанию, получше разглядели друг друга не как половые партнёры, не деля совместный быт, жилплощадь и постель, а с совершенно другой, чистой, дружеской, человеческой, если хотите романти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ческой стороны.</w:t>
      </w:r>
    </w:p>
    <w:p w:rsidR="005B0619" w:rsidRDefault="00AC783D">
      <w:pPr>
        <w:shd w:val="clear" w:color="auto" w:fill="FFFFFF"/>
        <w:spacing w:before="360" w:after="0" w:line="360" w:lineRule="atLeast"/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Кроме того, что «гражданский брак» - явление ложное и обманчивое, и является только иллюзией семьи, но он также не позволяет партнёрам выстраивать свои отношения, люди могут жить вместе годами, но так и не создать ничего настоящего. Лишь не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большой процент «гражданских браков» завершается регистрацией.</w:t>
      </w:r>
    </w:p>
    <w:p w:rsidR="005B0619" w:rsidRDefault="00AC783D">
      <w:pPr>
        <w:shd w:val="clear" w:color="auto" w:fill="FFFFFF"/>
        <w:spacing w:before="360" w:after="0" w:line="360" w:lineRule="atLeast"/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 xml:space="preserve">Однажды на исповедь ко мне пришла девушка и призналась, что живёт с парнем без штампа. И начала говорить про свободные, неформальные отношения. Я сказал ей: «Да вы же просто не уверены, любите 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ли его». Она подумала и ответила: «Да, вы правы, я до конца не знаю, смогу ли с ним прожить жизнь». Таких случаев у меня было немало; когда дело доходило до откровенности, люди обычно, пряча глаза, признавались, что препятствием для заключения законного бр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ака для них является не отсутствие собственного жилья или денег на свадьбу, а неуверенность в партнере и в своих собственных чувствах к нему.</w:t>
      </w:r>
    </w:p>
    <w:p w:rsidR="005B0619" w:rsidRDefault="00AC783D">
      <w:pPr>
        <w:shd w:val="clear" w:color="auto" w:fill="FFFFFF"/>
        <w:spacing w:before="360" w:after="0" w:line="360" w:lineRule="atLeast"/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Но если вы не уверены в своих чувствах, просто дружите, общайтесь, но не называйте это браком, не требуйте всего и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 xml:space="preserve"> сразу. Самого главного в этом «браке» нет – любви и доверия друг к другу.</w:t>
      </w:r>
    </w:p>
    <w:p w:rsidR="005B0619" w:rsidRDefault="00AC783D">
      <w:pPr>
        <w:shd w:val="clear" w:color="auto" w:fill="FFFFFF"/>
        <w:spacing w:before="360" w:after="0" w:line="360" w:lineRule="atLeast"/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lastRenderedPageBreak/>
        <w:t>Если любишь, то на сто процентов. Нельзя любить наполовину, особенно супруга или супругу. Это уже не любовь, а недоверие, неуверенность в любви, именно она и лежит в основе «граждан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ского брака».</w:t>
      </w:r>
    </w:p>
    <w:p w:rsidR="005B0619" w:rsidRDefault="00AC783D">
      <w:pPr>
        <w:shd w:val="clear" w:color="auto" w:fill="FFFFFF"/>
        <w:spacing w:before="360" w:after="0" w:line="360" w:lineRule="atLeast"/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«Гражданский брак» иногда называют бесплодным. Во-первых, потому что сожители, как правило, боятся завести детей, они и в своих отношениях никак не могут разобраться, зачем им ещё лишние проблемы, хлопоты и ответственность. Во-вторых, «гражда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нский брак» не может родить ничего нового, он бесплоден в духовном и даже душевном плане. Когда люди создают законную семью, они берут на себя ответственность. Вступая в брак, человек принимает решение прожить со своим супругом всю жизнь, пройти вместе все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 xml:space="preserve"> испытания, делить пополам и радость и горе. Он уже не ощущает себя отдельным от своей половинки, и супруги волей-неволей должны прийти к единству, научится носить тяготы друг друга, строить свои отношения, взаимодействовать и главное научиться любить друг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 xml:space="preserve"> друга. Как у человека есть родители, братья, сёстры, с ними он хочешь - не хочешь должен научиться ладить, находить общий язык, иначе жизнь в семье станет невыносима</w:t>
      </w:r>
    </w:p>
    <w:p w:rsidR="005B0619" w:rsidRDefault="00AC783D">
      <w:pPr>
        <w:shd w:val="clear" w:color="auto" w:fill="FFFFFF"/>
        <w:spacing w:before="360" w:after="0" w:line="360" w:lineRule="atLeast"/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Известный психолог А.В.Курпатов как-то назвал «гражданский брак» билетом с открытой датой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. «Партнеры всегда знают, что билетик у них есть, поэтому, если что не так, в любой момент – махнул, и будь здоров, счастливо оставаться. С таким подходом нет мотива вкладываться в отношения по полной программе – ведь это все равно, что ремонтировать съемн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ую квартиру».</w:t>
      </w:r>
    </w:p>
    <w:p w:rsidR="005B0619" w:rsidRDefault="00AC783D">
      <w:pPr>
        <w:shd w:val="clear" w:color="auto" w:fill="FFFFFF"/>
        <w:spacing w:before="360" w:after="0" w:line="360" w:lineRule="atLeast"/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 xml:space="preserve">В оценке «гражданского брака» с ним согласен другой российский психотерапевт, Николай Нарицын: «сожительство никоим образом не является ни супружеством, ни семьей, ни тем более браком - причем не столько по закону, сколько по сути! А значит, 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 xml:space="preserve">в таком "союзе", по меньшей мере, наивно надеяться на то, что ваш сожитель, принимая какие-то решения (особенно если в них затрагиваются ваши взаимоисключающие интересы), будет учитывать ваши потребности. И столь же наивно предъявлять претензии в том, что 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 xml:space="preserve">этот человек повел 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lastRenderedPageBreak/>
        <w:t>себя так, а не иначе - в большинстве случаев, увы, он вам ничем не обязан, и волен поступать так, как ему (ей) вздумается!»</w:t>
      </w:r>
    </w:p>
    <w:p w:rsidR="005B0619" w:rsidRDefault="00AC783D">
      <w:pPr>
        <w:shd w:val="clear" w:color="auto" w:fill="FFFFFF"/>
        <w:spacing w:before="360" w:after="0" w:line="360" w:lineRule="atLeast"/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Поэтому так мало «гражданских браков» завершаются регистрацией. Люди изначально не воспринимают свой союз как неч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то значимое, серьезное и постоянное, их отношения неглубоки, свобода и независимость для них дороже, даже годы, проведенные вместе, не прибавляют им уверенности, а их союзу - прочности.</w:t>
      </w:r>
    </w:p>
    <w:p w:rsidR="005B0619" w:rsidRDefault="00AC783D">
      <w:pPr>
        <w:shd w:val="clear" w:color="auto" w:fill="FFFFFF"/>
        <w:spacing w:before="360" w:after="0" w:line="360" w:lineRule="atLeast"/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Семейный православный психолог И.А. Рахимова, чтобы показать людям, на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ходящимся в «гражданском браке», ложность и бессмысленность их состояния, предлагает таким парам тест: чтобы поверить свои чувства, на некоторое время (скажем на два месяца) прекратите телесные отношения. И если они соглашаются на это, то обычно два вариан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та: либо они расстаются, - если их связывали только страсть; или вступают в брак, - что тоже бывает. Воздержание, терпение позволяет по-новому взглянуть друг на друга, полюбить без примеси страсти.</w:t>
      </w:r>
    </w:p>
    <w:p w:rsidR="005B0619" w:rsidRDefault="00AC783D">
      <w:pPr>
        <w:shd w:val="clear" w:color="auto" w:fill="FFFFFF"/>
        <w:spacing w:before="360" w:after="0" w:line="360" w:lineRule="atLeast"/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Я обычно тоже даю подобный совет. Объясняю, почему сожител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ьство без брака – грех, и какие он имеет последствия, и предлагаю: если у вас нет серьёзных намерений вступить в брак, лучше расстаньтесь, такое состояние ни к чему хорошему не приведёт. Если же молодые люди хотят узаконить свои отношения, я советую им пре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кратить интимное общение до брака. Ведь не всё же этим ограничивается, можно дружить, общаться, проявлять свою нежность и привязанность как-то по-другому. Вот тогда вы, действительно, лучше узнаете друг друга.</w:t>
      </w:r>
    </w:p>
    <w:p w:rsidR="005B0619" w:rsidRDefault="00AC783D">
      <w:pPr>
        <w:shd w:val="clear" w:color="auto" w:fill="FFFFFF"/>
        <w:spacing w:before="360" w:after="0" w:line="360" w:lineRule="atLeast"/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Можно ли построить счастье на грехе?</w:t>
      </w:r>
    </w:p>
    <w:p w:rsidR="005B0619" w:rsidRDefault="00AC783D">
      <w:pPr>
        <w:shd w:val="clear" w:color="auto" w:fill="FFFFFF"/>
        <w:spacing w:before="360" w:after="0" w:line="360" w:lineRule="atLeast"/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Ну а тепе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рь о самой главной проблеме «гражданского брака» - духовной.</w:t>
      </w:r>
    </w:p>
    <w:p w:rsidR="005B0619" w:rsidRDefault="00AC783D">
      <w:pPr>
        <w:shd w:val="clear" w:color="auto" w:fill="FFFFFF"/>
        <w:spacing w:before="360" w:after="0" w:line="360" w:lineRule="atLeast"/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 xml:space="preserve">Все телесные отношения между мужчиной и женщиной вне законного брака являются блудом. Соответственно, живущие в «гражданском браке», находятся в состоянии перманентного блуда. Блуд или 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lastRenderedPageBreak/>
        <w:t>любодеяние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 xml:space="preserve"> – одна из восьми человеческих страстей, также блуд является смертным грехом, то есть грехом, ведущим к смерти души.</w:t>
      </w:r>
    </w:p>
    <w:p w:rsidR="005B0619" w:rsidRDefault="00AC783D">
      <w:pPr>
        <w:shd w:val="clear" w:color="auto" w:fill="FFFFFF"/>
        <w:spacing w:before="360" w:after="0" w:line="360" w:lineRule="atLeast"/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Почему так строго? Какой вред способен нанести людям этот грех? Думаю, каждому священнику периодически приходится отвечать на один вопрос (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обычно его задаёт молодёжь): «Почему телесные, плотские отношения между мужчиной и женщиной вне брака считаются грехом, ведь всё это совершается по обоюдному согласию, никому не причиняется вред, ущерб, вот прелюбодеяние – другое дело – это измена, разруше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ние семьи, а здесь, что плохого?»</w:t>
      </w:r>
    </w:p>
    <w:p w:rsidR="005B0619" w:rsidRDefault="00AC783D">
      <w:pPr>
        <w:shd w:val="clear" w:color="auto" w:fill="FFFFFF"/>
        <w:spacing w:before="360" w:after="0" w:line="360" w:lineRule="atLeast"/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Для начала вспомним, что такое грех. «Грех есть беззаконие» (1Ин. 3: 4). То есть, нарушение законов духовной жизни. А нарушение как физических, так и духовных законов всегда ведёт к беде, к саморазрушению. На грехе, на оши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бке ничего хорошего построить нельзя. Если при основании дома допущен серьёзный инженерный просчёт, дом долго не простоит. Такой дом был построен как-то в нашем дачном посёлке. Стоял, стоял, а через год развалился.</w:t>
      </w:r>
    </w:p>
    <w:p w:rsidR="005B0619" w:rsidRDefault="00AC783D">
      <w:pPr>
        <w:shd w:val="clear" w:color="auto" w:fill="FFFFFF"/>
        <w:spacing w:before="360" w:after="0" w:line="360" w:lineRule="atLeast"/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Священное Писание относит блуд к наиболее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 xml:space="preserve"> тяжёлым грехам: «Не обманывайтесь: ни блудники, ни идолослужители, ни прелюбодеи, ни малакии (т.е. занимающиеся рукоблудием (свящ. Павел), ни мужеложники… Царства Божия не наследуют» (1Кор. 6, 9). Не наследуют, если не покаются и не перестанут блудить. По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чему же Церковь с такой строгостью смотрит на грех блуда и в чём опасность этого греха?</w:t>
      </w:r>
    </w:p>
    <w:p w:rsidR="005B0619" w:rsidRDefault="00AC783D">
      <w:pPr>
        <w:shd w:val="clear" w:color="auto" w:fill="FFFFFF"/>
        <w:spacing w:before="360" w:after="0" w:line="360" w:lineRule="atLeast"/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Нужно сказать, что плотское, интимное общение между мужчиной и женщиной никогда Церковью не возбранялось, даже, наоборот, благословлялось, но только в одном случае. Есл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 xml:space="preserve">и это был брачный союз. И кстати, не обязательно венчанный, но и просто заключённый по гражданским законам. Апостол Павел пишет о супружеских телесных отношениях: «Муж оказывай жене должное благорасположение; подобно и жена мужу. Жена не властна над своим 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 xml:space="preserve">телом, но муж; равно и муж не властен над своим телом, но жена. Не уклоняйтесь друг от друга, разве по согласию, на время, для упражнения в посте и молитве, 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lastRenderedPageBreak/>
        <w:t>а потом опять будьте вместе, чтобы не искушал вас сатана невоздержанием вашим» (1Кор. 7; 3-5).</w:t>
      </w:r>
    </w:p>
    <w:p w:rsidR="005B0619" w:rsidRDefault="00AC783D">
      <w:pPr>
        <w:shd w:val="clear" w:color="auto" w:fill="FFFFFF"/>
        <w:spacing w:before="360" w:after="0" w:line="360" w:lineRule="atLeast"/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Госп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одь благословил брачный союз, благословил плотское общение в нём, служащее деторождению. Муж и жена отныне уже не двое, а «одна плоть» (Быт. 2; 24). Наличие брака – это ещё одно (пусть не самое главное) отличие нас от животных. У зверей брака нет. Самка мо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жет совокупляться с любым самцом, даже с собственными детьми, когда они вырастут. У людей же существует брак, взаимная ответственность, обязанности друг перед другом и перед детьми. Нужно сказать, что телесные отношения - это очень сильное переживание, и о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ни служат ещё большей привязанности супругов. «К мужу влечение твое» (Быт. 3; 16), - сказано про жену, и это взаимное влечение супругов также помогает скреплению их союза.</w:t>
      </w:r>
    </w:p>
    <w:p w:rsidR="005B0619" w:rsidRDefault="00AC783D">
      <w:pPr>
        <w:shd w:val="clear" w:color="auto" w:fill="FFFFFF"/>
        <w:spacing w:before="360" w:after="0" w:line="360" w:lineRule="atLeast"/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Но то, что благословляется в браке, является грехом, нарушением заповеди, если совер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 xml:space="preserve">шается вне брака. Супружеский союз соединяет мужчину и женщину в «одну плоть» (Еф. 5; 31) для взаимной любви, рождения и воспитания детей. Но Библия говорит нам и о том, что в блуде люди тоже соединяются в «одну плоть», но только уже в грехе и беззаконии. 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Для греховного наслаждения и безответственности. Они становятся подельниками в нравственном преступлении.</w:t>
      </w:r>
    </w:p>
    <w:p w:rsidR="005B0619" w:rsidRDefault="00AC783D">
      <w:pPr>
        <w:shd w:val="clear" w:color="auto" w:fill="FFFFFF"/>
        <w:spacing w:before="360" w:after="0" w:line="360" w:lineRule="atLeast"/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Каждая беззаконная плотская связь наносит глубокую рану душе и телу человека, и когда он захочет вступить в брак, ему будет очень тяжело носить в себе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 xml:space="preserve"> этот груз и память о прошлых грехах. Блуд соединяет людей, но для того, чтобы осквернить их тела и души.</w:t>
      </w:r>
    </w:p>
    <w:p w:rsidR="005B0619" w:rsidRDefault="00AC783D">
      <w:pPr>
        <w:shd w:val="clear" w:color="auto" w:fill="FFFFFF"/>
        <w:spacing w:before="360" w:after="0" w:line="360" w:lineRule="atLeast"/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Любовь между мужчиной и женщиной возможна только в браке, где люди дают друг другу перед Богом и всеми людьми обеты верности и взаимной ответственност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 xml:space="preserve">и. Ни внебрачные связи связи, ни сожительство с одним партнёром в «гражданском браке» не даёт человеку настоящего счастья. Потому что брак – это не только телесная близость, но и духовное единение, любовь и доверие к любимому человеку. Какими бы красивыми 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 xml:space="preserve">словами ни прикрывались любители «гражданского брака» – в основе их отношений лежит одно, - взаимное 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lastRenderedPageBreak/>
        <w:t>недоверие, неуверенность в своих чувствах, боязнь потерять «свободу». Люди блудящие обкрадывают сами себя, вместо того, чтобы идти открытым, благословлённы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м путём, они пытаются украсть счастье с чёрного хода.</w:t>
      </w:r>
    </w:p>
    <w:p w:rsidR="005B0619" w:rsidRDefault="00AC783D">
      <w:pPr>
        <w:shd w:val="clear" w:color="auto" w:fill="FFFFFF"/>
        <w:spacing w:before="360" w:after="0" w:line="360" w:lineRule="atLeast"/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Не случайно то, что браки, в которых был период сожительства до женитьбы, распадаются гораздо чаще, чем те, где супруги такого опыта не имели. Грех не может лежать в фундаменте семейного здания. Ведь те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лесное общение супругов даётся им как награда за их терпение и чистоту. Молодые люди, которые не хранят себя до брака – люди расхлябанные, безвольные. Если они ни в чём не отказывали себе до брака, то так же легко и свободно пойдут «налево» уже в браке.</w:t>
      </w:r>
    </w:p>
    <w:p w:rsidR="005B0619" w:rsidRDefault="00AC783D">
      <w:pPr>
        <w:shd w:val="clear" w:color="auto" w:fill="FFFFFF"/>
        <w:spacing w:before="360" w:after="0" w:line="360" w:lineRule="atLeast"/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Гр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ех – это духовная болезнь, он наносит раны душе человека. Грехи являются причиной многих наших несчастий, скорбей и даже телесных болезней. Согрешая, человек нарушает законы духовной жизни, которые существуют объективно, как и законы физики и обязательно б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удет расплачиваться за свои ошибки. В данном случае, допуская блуд до брака, люди будут платить скорбями и проблемами в семейной жизни. «Что посеет человек, то и пожнет» (Гал.6; 7), - говорит Священное Писание. Недаром сейчас, когда для многих связи до бра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 xml:space="preserve">ка стали нормой, у нас такое количество разводов. В России распадаются подавляющее большинство браков, а 40% детей воспитываются вне семьи. Грех не способен созидать, он только разрушает. Когда в фундаменте здания будущей семейной жизни лежит тяжкий грех, 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ничего хорошего ожидать не приходиться, вот почему так непрочны современные браки.</w:t>
      </w:r>
    </w:p>
    <w:p w:rsidR="005B0619" w:rsidRDefault="00AC783D">
      <w:pPr>
        <w:shd w:val="clear" w:color="auto" w:fill="FFFFFF"/>
        <w:spacing w:before="360" w:after="0" w:line="360" w:lineRule="atLeast"/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Есть ли выход?</w:t>
      </w:r>
    </w:p>
    <w:p w:rsidR="005B0619" w:rsidRDefault="00AC783D">
      <w:pPr>
        <w:shd w:val="clear" w:color="auto" w:fill="FFFFFF"/>
        <w:spacing w:before="360" w:after="0" w:line="360" w:lineRule="atLeast"/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Что делать людям, не сохранившим себя в чистоте и целомудрии из-за оторванности от веры и традиций? Господь врачует наши раны, лишь бы человек искренне каялся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, исповедовался в своих грехах и исправлялся. Христианину даётся шанс изменить себя и свою жизнь, хотя это и совсем непросто.</w:t>
      </w:r>
    </w:p>
    <w:p w:rsidR="005B0619" w:rsidRDefault="00AC783D">
      <w:pPr>
        <w:shd w:val="clear" w:color="auto" w:fill="FFFFFF"/>
        <w:spacing w:before="360" w:after="0" w:line="360" w:lineRule="atLeast"/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lastRenderedPageBreak/>
        <w:t xml:space="preserve">Встав на путь исправления, нельзя оглядываться назад, в прошлое, тогда Господь обязательно поможет всякому искренне обращающемуся 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к Нему.</w:t>
      </w:r>
    </w:p>
    <w:p w:rsidR="005B0619" w:rsidRDefault="00AC783D">
      <w:pPr>
        <w:shd w:val="clear" w:color="auto" w:fill="FFFFFF"/>
        <w:spacing w:before="360" w:after="0" w:line="360" w:lineRule="atLeast"/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И ещё; если ваш избранник или избранница имеет негативный добрачный опыт, ни в коем случае нельзя интересоваться греховным прошлым человека и попрекать его за это.</w:t>
      </w:r>
    </w:p>
    <w:p w:rsidR="005B0619" w:rsidRDefault="00AC783D">
      <w:pPr>
        <w:shd w:val="clear" w:color="auto" w:fill="FFFFFF"/>
        <w:spacing w:before="360" w:line="360" w:lineRule="atLeast"/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 xml:space="preserve">Бог хочет, чтобы мы были счастливы, а на пути порока счастья не найдешь. Плоды 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всеобщей сексуальной расхлябанности и несерьезного отношения к браку хорошо видны уже сейчас: молодежь не хочет создавать семьи и рожать детей, кроме того, делается 5 миллионов абортов в год. А население страны, тем временем, стремительно сокращается. Если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 xml:space="preserve"> мы не остановимся и не задумаемся, а будем продолжать «жить как все», то лет через тридцать России просто не будет, будет какая-то совершенно другая страна, с мусульманским, скорее всего, населением. Ведь у мусульман с семейными ценностями и рождаемостью </w:t>
      </w:r>
      <w:r>
        <w:rPr>
          <w:rFonts w:ascii="Times New Roman" w:eastAsia="Times New Roman" w:hAnsi="Times New Roman" w:cs="Times New Roman"/>
          <w:color w:val="000000"/>
          <w:spacing w:val="0"/>
          <w:sz w:val="29"/>
          <w:szCs w:val="29"/>
          <w:lang w:eastAsia="ru-RU"/>
        </w:rPr>
        <w:t>все в порядке</w:t>
      </w:r>
    </w:p>
    <w:p w:rsidR="005B0619" w:rsidRDefault="005B0619">
      <w:pPr>
        <w:pStyle w:val="afff1"/>
      </w:pPr>
    </w:p>
    <w:sectPr w:rsidR="005B0619">
      <w:headerReference w:type="default" r:id="rId8"/>
      <w:pgSz w:w="11906" w:h="16838"/>
      <w:pgMar w:top="216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783D" w:rsidRDefault="00AC783D">
      <w:pPr>
        <w:spacing w:line="240" w:lineRule="auto"/>
      </w:pPr>
      <w:r>
        <w:separator/>
      </w:r>
    </w:p>
  </w:endnote>
  <w:endnote w:type="continuationSeparator" w:id="0">
    <w:p w:rsidR="00AC783D" w:rsidRDefault="00AC78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783D" w:rsidRDefault="00AC783D">
      <w:pPr>
        <w:spacing w:after="0"/>
      </w:pPr>
      <w:r>
        <w:separator/>
      </w:r>
    </w:p>
  </w:footnote>
  <w:footnote w:type="continuationSeparator" w:id="0">
    <w:p w:rsidR="00AC783D" w:rsidRDefault="00AC783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alias w:val="Имя получателя:"/>
      <w:tag w:val="Имя получателя:"/>
      <w:id w:val="-227692246"/>
      <w:placeholder>
        <w:docPart w:val="BE80467C9888490B9948388988C0BC5C"/>
      </w:placeholder>
      <w:showingPlcHdr/>
      <w:dataBinding w:prefixMappings="xmlns:ns0='http://schemas.microsoft.com/office/2006/coverPageProps' " w:xpath="/ns0:CoverPageProperties[1]/ns0:CompanyFax[1]" w:storeItemID="{55AF091B-3C7A-41E3-B477-F2FDAA23CFDA}"/>
      <w15:appearance w15:val="hidden"/>
      <w:text w:multiLine="1"/>
    </w:sdtPr>
    <w:sdtEndPr/>
    <w:sdtContent>
      <w:p w:rsidR="005B0619" w:rsidRDefault="00AC783D">
        <w:pPr>
          <w:pStyle w:val="aff3"/>
        </w:pPr>
        <w:r>
          <w:rPr>
            <w:lang w:bidi="ru-RU"/>
          </w:rPr>
          <w:t>Имя получателя</w:t>
        </w:r>
      </w:p>
    </w:sdtContent>
  </w:sdt>
  <w:sdt>
    <w:sdtPr>
      <w:alias w:val="Дата:"/>
      <w:tag w:val="Дата:"/>
      <w:id w:val="666365891"/>
      <w:placeholder>
        <w:docPart w:val="10637CB50D394CEDB2226BBB17CE3C1F"/>
      </w:placeholder>
      <w:showingPlcHdr/>
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<w15:appearance w15:val="hidden"/>
      <w:text w:multiLine="1"/>
    </w:sdtPr>
    <w:sdtEndPr/>
    <w:sdtContent>
      <w:p w:rsidR="005B0619" w:rsidRDefault="00AC783D">
        <w:pPr>
          <w:pStyle w:val="aff3"/>
        </w:pPr>
        <w:r>
          <w:rPr>
            <w:lang w:bidi="ru-RU"/>
          </w:rPr>
          <w:t>Дата</w:t>
        </w:r>
      </w:p>
    </w:sdtContent>
  </w:sdt>
  <w:p w:rsidR="005B0619" w:rsidRDefault="00AC783D">
    <w:pPr>
      <w:pStyle w:val="aff3"/>
    </w:pPr>
    <w:r>
      <w:rPr>
        <w:lang w:bidi="ru-RU"/>
      </w:rPr>
      <w:t xml:space="preserve">Стр. </w:t>
    </w:r>
    <w:r>
      <w:rPr>
        <w:lang w:bidi="ru-RU"/>
      </w:rPr>
      <w:fldChar w:fldCharType="begin"/>
    </w:r>
    <w:r>
      <w:rPr>
        <w:lang w:bidi="ru-RU"/>
      </w:rPr>
      <w:instrText xml:space="preserve"> PAGE   \* MERGEFORMAT </w:instrText>
    </w:r>
    <w:r>
      <w:rPr>
        <w:lang w:bidi="ru-RU"/>
      </w:rPr>
      <w:fldChar w:fldCharType="separate"/>
    </w:r>
    <w:r w:rsidR="007D59B6">
      <w:rPr>
        <w:noProof/>
        <w:lang w:bidi="ru-RU"/>
      </w:rPr>
      <w:t>3</w:t>
    </w:r>
    <w:r>
      <w:rPr>
        <w:lang w:bidi="ru-RU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9"/>
  </w:num>
  <w:num w:numId="7">
    <w:abstractNumId w:val="7"/>
  </w:num>
  <w:num w:numId="8">
    <w:abstractNumId w:val="6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9AA"/>
    <w:rsid w:val="00021D04"/>
    <w:rsid w:val="001639AA"/>
    <w:rsid w:val="001D7744"/>
    <w:rsid w:val="00215BF2"/>
    <w:rsid w:val="00243C62"/>
    <w:rsid w:val="0025080B"/>
    <w:rsid w:val="003906EF"/>
    <w:rsid w:val="003B4738"/>
    <w:rsid w:val="00486C32"/>
    <w:rsid w:val="004A3B2D"/>
    <w:rsid w:val="0053247F"/>
    <w:rsid w:val="005749C0"/>
    <w:rsid w:val="005B0619"/>
    <w:rsid w:val="006526BD"/>
    <w:rsid w:val="007A5FD0"/>
    <w:rsid w:val="007D2993"/>
    <w:rsid w:val="007D59B6"/>
    <w:rsid w:val="00AA6A09"/>
    <w:rsid w:val="00AC783D"/>
    <w:rsid w:val="00B0147D"/>
    <w:rsid w:val="00D45E32"/>
    <w:rsid w:val="00DD6781"/>
    <w:rsid w:val="00E0790B"/>
    <w:rsid w:val="00EA1E2C"/>
    <w:rsid w:val="00F121F7"/>
    <w:rsid w:val="00F25B75"/>
    <w:rsid w:val="00FA63CF"/>
    <w:rsid w:val="00FE545C"/>
    <w:rsid w:val="74EE7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80C8A4-F26E-4C2C-99E9-5B406A355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uiPriority="5" w:qFormat="1"/>
    <w:lsdException w:name="Signature" w:uiPriority="6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uiPriority="3" w:qFormat="1"/>
    <w:lsdException w:name="Date" w:uiPriority="2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 w:qFormat="1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240" w:line="276" w:lineRule="auto"/>
    </w:pPr>
    <w:rPr>
      <w:spacing w:val="4"/>
      <w:sz w:val="22"/>
      <w:lang w:eastAsia="ja-JP"/>
    </w:rPr>
  </w:style>
  <w:style w:type="paragraph" w:styleId="1">
    <w:name w:val="heading 1"/>
    <w:basedOn w:val="a1"/>
    <w:next w:val="a1"/>
    <w:link w:val="10"/>
    <w:uiPriority w:val="9"/>
    <w:qFormat/>
    <w:pPr>
      <w:keepNext/>
      <w:keepLines/>
      <w:spacing w:before="240" w:after="0"/>
      <w:contextualSpacing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1">
    <w:name w:val="heading 2"/>
    <w:basedOn w:val="a1"/>
    <w:next w:val="a1"/>
    <w:link w:val="22"/>
    <w:uiPriority w:val="9"/>
    <w:semiHidden/>
    <w:unhideWhenUsed/>
    <w:qFormat/>
    <w:pPr>
      <w:keepNext/>
      <w:keepLines/>
      <w:spacing w:before="40" w:after="0"/>
      <w:contextualSpacing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1">
    <w:name w:val="heading 3"/>
    <w:basedOn w:val="a1"/>
    <w:next w:val="a1"/>
    <w:link w:val="32"/>
    <w:uiPriority w:val="9"/>
    <w:semiHidden/>
    <w:unhideWhenUsed/>
    <w:qFormat/>
    <w:pPr>
      <w:keepNext/>
      <w:keepLines/>
      <w:spacing w:before="40" w:after="0"/>
      <w:contextualSpacing/>
      <w:outlineLvl w:val="2"/>
    </w:pPr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paragraph" w:styleId="41">
    <w:name w:val="heading 4"/>
    <w:basedOn w:val="a1"/>
    <w:next w:val="a1"/>
    <w:link w:val="42"/>
    <w:uiPriority w:val="9"/>
    <w:semiHidden/>
    <w:unhideWhenUsed/>
    <w:qFormat/>
    <w:pPr>
      <w:keepNext/>
      <w:keepLines/>
      <w:spacing w:before="40" w:after="0"/>
      <w:contextualSpacing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1">
    <w:name w:val="heading 5"/>
    <w:basedOn w:val="a1"/>
    <w:next w:val="a1"/>
    <w:link w:val="52"/>
    <w:uiPriority w:val="9"/>
    <w:semiHidden/>
    <w:unhideWhenUsed/>
    <w:qFormat/>
    <w:pPr>
      <w:keepNext/>
      <w:keepLines/>
      <w:spacing w:before="40" w:after="0"/>
      <w:contextualSpacing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pPr>
      <w:keepNext/>
      <w:keepLines/>
      <w:spacing w:before="40" w:after="0"/>
      <w:contextualSpacing/>
      <w:outlineLvl w:val="5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pPr>
      <w:keepNext/>
      <w:keepLines/>
      <w:spacing w:before="40" w:after="0"/>
      <w:contextualSpacing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pPr>
      <w:keepNext/>
      <w:keepLines/>
      <w:spacing w:before="40" w:after="0"/>
      <w:contextualSpacing/>
      <w:outlineLvl w:val="7"/>
    </w:pPr>
    <w:rPr>
      <w:rFonts w:asciiTheme="majorHAnsi" w:eastAsiaTheme="majorEastAsia" w:hAnsiTheme="majorHAnsi" w:cstheme="majorBidi"/>
      <w:color w:val="262626" w:themeColor="text1" w:themeTint="D9"/>
      <w:szCs w:val="21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pPr>
      <w:keepNext/>
      <w:keepLines/>
      <w:spacing w:before="40" w:after="0"/>
      <w:contextualSpacing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HTML">
    <w:name w:val="HTML Sample"/>
    <w:basedOn w:val="a2"/>
    <w:uiPriority w:val="99"/>
    <w:semiHidden/>
    <w:unhideWhenUsed/>
    <w:rPr>
      <w:rFonts w:ascii="Consolas" w:hAnsi="Consolas"/>
      <w:sz w:val="24"/>
      <w:szCs w:val="24"/>
    </w:rPr>
  </w:style>
  <w:style w:type="character" w:styleId="a5">
    <w:name w:val="FollowedHyperlink"/>
    <w:basedOn w:val="a2"/>
    <w:uiPriority w:val="99"/>
    <w:semiHidden/>
    <w:unhideWhenUsed/>
    <w:rPr>
      <w:color w:val="800080" w:themeColor="followedHyperlink"/>
      <w:u w:val="single"/>
    </w:rPr>
  </w:style>
  <w:style w:type="character" w:styleId="a6">
    <w:name w:val="footnote reference"/>
    <w:basedOn w:val="a2"/>
    <w:uiPriority w:val="99"/>
    <w:semiHidden/>
    <w:unhideWhenUsed/>
    <w:rPr>
      <w:vertAlign w:val="superscript"/>
    </w:rPr>
  </w:style>
  <w:style w:type="character" w:styleId="a7">
    <w:name w:val="annotation reference"/>
    <w:basedOn w:val="a2"/>
    <w:uiPriority w:val="99"/>
    <w:semiHidden/>
    <w:unhideWhenUsed/>
    <w:qFormat/>
    <w:rPr>
      <w:sz w:val="22"/>
      <w:szCs w:val="16"/>
    </w:rPr>
  </w:style>
  <w:style w:type="character" w:styleId="a8">
    <w:name w:val="endnote reference"/>
    <w:basedOn w:val="a2"/>
    <w:uiPriority w:val="99"/>
    <w:semiHidden/>
    <w:unhideWhenUsed/>
    <w:rPr>
      <w:vertAlign w:val="superscript"/>
    </w:rPr>
  </w:style>
  <w:style w:type="character" w:styleId="HTML0">
    <w:name w:val="HTML Acronym"/>
    <w:basedOn w:val="a2"/>
    <w:uiPriority w:val="99"/>
    <w:semiHidden/>
    <w:unhideWhenUsed/>
  </w:style>
  <w:style w:type="character" w:styleId="a9">
    <w:name w:val="Emphasis"/>
    <w:basedOn w:val="a2"/>
    <w:uiPriority w:val="20"/>
    <w:semiHidden/>
    <w:unhideWhenUsed/>
    <w:qFormat/>
    <w:rPr>
      <w:i/>
      <w:iCs/>
    </w:rPr>
  </w:style>
  <w:style w:type="character" w:styleId="aa">
    <w:name w:val="Hyperlink"/>
    <w:basedOn w:val="a2"/>
    <w:uiPriority w:val="99"/>
    <w:semiHidden/>
    <w:unhideWhenUsed/>
    <w:rPr>
      <w:color w:val="0000FF" w:themeColor="hyperlink"/>
      <w:u w:val="single"/>
    </w:rPr>
  </w:style>
  <w:style w:type="character" w:styleId="HTML1">
    <w:name w:val="HTML Keyboard"/>
    <w:basedOn w:val="a2"/>
    <w:uiPriority w:val="99"/>
    <w:semiHidden/>
    <w:unhideWhenUsed/>
    <w:rPr>
      <w:rFonts w:ascii="Consolas" w:hAnsi="Consolas"/>
      <w:sz w:val="22"/>
      <w:szCs w:val="20"/>
    </w:rPr>
  </w:style>
  <w:style w:type="character" w:styleId="HTML2">
    <w:name w:val="HTML Code"/>
    <w:basedOn w:val="a2"/>
    <w:uiPriority w:val="99"/>
    <w:semiHidden/>
    <w:unhideWhenUsed/>
    <w:rPr>
      <w:rFonts w:ascii="Consolas" w:hAnsi="Consolas"/>
      <w:sz w:val="22"/>
      <w:szCs w:val="20"/>
    </w:rPr>
  </w:style>
  <w:style w:type="character" w:styleId="ab">
    <w:name w:val="page number"/>
    <w:basedOn w:val="a2"/>
    <w:uiPriority w:val="99"/>
    <w:semiHidden/>
    <w:unhideWhenUsed/>
  </w:style>
  <w:style w:type="character" w:styleId="ac">
    <w:name w:val="line number"/>
    <w:basedOn w:val="a2"/>
    <w:uiPriority w:val="99"/>
    <w:semiHidden/>
    <w:unhideWhenUsed/>
  </w:style>
  <w:style w:type="character" w:styleId="HTML3">
    <w:name w:val="HTML Definition"/>
    <w:basedOn w:val="a2"/>
    <w:uiPriority w:val="99"/>
    <w:semiHidden/>
    <w:unhideWhenUsed/>
    <w:rPr>
      <w:i/>
      <w:iCs/>
    </w:rPr>
  </w:style>
  <w:style w:type="character" w:styleId="HTML4">
    <w:name w:val="HTML Variable"/>
    <w:basedOn w:val="a2"/>
    <w:uiPriority w:val="99"/>
    <w:semiHidden/>
    <w:unhideWhenUsed/>
    <w:rPr>
      <w:i/>
      <w:iCs/>
    </w:rPr>
  </w:style>
  <w:style w:type="character" w:styleId="HTML5">
    <w:name w:val="HTML Typewriter"/>
    <w:basedOn w:val="a2"/>
    <w:uiPriority w:val="99"/>
    <w:semiHidden/>
    <w:unhideWhenUsed/>
    <w:rPr>
      <w:rFonts w:ascii="Consolas" w:hAnsi="Consolas"/>
      <w:sz w:val="22"/>
      <w:szCs w:val="20"/>
    </w:rPr>
  </w:style>
  <w:style w:type="character" w:styleId="ad">
    <w:name w:val="Strong"/>
    <w:basedOn w:val="a2"/>
    <w:uiPriority w:val="22"/>
    <w:semiHidden/>
    <w:unhideWhenUsed/>
    <w:qFormat/>
    <w:rPr>
      <w:b/>
      <w:bCs/>
    </w:rPr>
  </w:style>
  <w:style w:type="character" w:styleId="HTML6">
    <w:name w:val="HTML Cite"/>
    <w:basedOn w:val="a2"/>
    <w:uiPriority w:val="99"/>
    <w:semiHidden/>
    <w:unhideWhenUsed/>
    <w:rPr>
      <w:i/>
      <w:iCs/>
    </w:rPr>
  </w:style>
  <w:style w:type="paragraph" w:styleId="ae">
    <w:name w:val="Balloon Text"/>
    <w:basedOn w:val="a1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Cs w:val="18"/>
    </w:rPr>
  </w:style>
  <w:style w:type="paragraph" w:styleId="53">
    <w:name w:val="List 5"/>
    <w:basedOn w:val="a1"/>
    <w:uiPriority w:val="99"/>
    <w:semiHidden/>
    <w:unhideWhenUsed/>
    <w:pPr>
      <w:ind w:left="1800" w:hanging="360"/>
      <w:contextualSpacing/>
    </w:pPr>
  </w:style>
  <w:style w:type="paragraph" w:styleId="af0">
    <w:name w:val="List Continue"/>
    <w:basedOn w:val="a1"/>
    <w:uiPriority w:val="99"/>
    <w:semiHidden/>
    <w:unhideWhenUsed/>
    <w:pPr>
      <w:spacing w:after="120"/>
      <w:ind w:left="360"/>
      <w:contextualSpacing/>
    </w:pPr>
  </w:style>
  <w:style w:type="paragraph" w:styleId="23">
    <w:name w:val="Body Text 2"/>
    <w:basedOn w:val="a1"/>
    <w:link w:val="24"/>
    <w:uiPriority w:val="99"/>
    <w:semiHidden/>
    <w:unhideWhenUsed/>
    <w:pPr>
      <w:spacing w:after="120" w:line="480" w:lineRule="auto"/>
    </w:pPr>
  </w:style>
  <w:style w:type="paragraph" w:styleId="5">
    <w:name w:val="List Number 5"/>
    <w:basedOn w:val="a1"/>
    <w:uiPriority w:val="99"/>
    <w:semiHidden/>
    <w:unhideWhenUsed/>
    <w:pPr>
      <w:numPr>
        <w:numId w:val="1"/>
      </w:numPr>
      <w:contextualSpacing/>
    </w:pPr>
  </w:style>
  <w:style w:type="paragraph" w:styleId="af1">
    <w:name w:val="Closing"/>
    <w:basedOn w:val="a1"/>
    <w:next w:val="af2"/>
    <w:link w:val="af3"/>
    <w:uiPriority w:val="5"/>
    <w:qFormat/>
    <w:pPr>
      <w:keepNext/>
      <w:spacing w:after="1000" w:line="240" w:lineRule="auto"/>
      <w:contextualSpacing/>
    </w:pPr>
  </w:style>
  <w:style w:type="paragraph" w:styleId="af2">
    <w:name w:val="Signature"/>
    <w:basedOn w:val="a1"/>
    <w:next w:val="a1"/>
    <w:link w:val="af4"/>
    <w:uiPriority w:val="6"/>
    <w:qFormat/>
    <w:pPr>
      <w:keepNext/>
      <w:contextualSpacing/>
    </w:pPr>
  </w:style>
  <w:style w:type="paragraph" w:styleId="af5">
    <w:name w:val="Normal Indent"/>
    <w:basedOn w:val="a1"/>
    <w:uiPriority w:val="99"/>
    <w:semiHidden/>
    <w:unhideWhenUsed/>
    <w:pPr>
      <w:ind w:left="720"/>
    </w:pPr>
  </w:style>
  <w:style w:type="paragraph" w:styleId="25">
    <w:name w:val="envelope return"/>
    <w:basedOn w:val="a1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paragraph" w:styleId="af6">
    <w:name w:val="Plain Text"/>
    <w:basedOn w:val="a1"/>
    <w:link w:val="af7"/>
    <w:uiPriority w:val="99"/>
    <w:semiHidden/>
    <w:unhideWhenUsed/>
    <w:pPr>
      <w:spacing w:after="0" w:line="240" w:lineRule="auto"/>
    </w:pPr>
    <w:rPr>
      <w:rFonts w:ascii="Consolas" w:hAnsi="Consolas"/>
      <w:szCs w:val="21"/>
    </w:rPr>
  </w:style>
  <w:style w:type="paragraph" w:styleId="33">
    <w:name w:val="Body Text Indent 3"/>
    <w:basedOn w:val="a1"/>
    <w:link w:val="34"/>
    <w:uiPriority w:val="99"/>
    <w:semiHidden/>
    <w:unhideWhenUsed/>
    <w:pPr>
      <w:spacing w:after="120"/>
      <w:ind w:left="360"/>
    </w:pPr>
    <w:rPr>
      <w:szCs w:val="16"/>
    </w:rPr>
  </w:style>
  <w:style w:type="paragraph" w:styleId="af8">
    <w:name w:val="endnote text"/>
    <w:basedOn w:val="a1"/>
    <w:link w:val="af9"/>
    <w:uiPriority w:val="99"/>
    <w:semiHidden/>
    <w:unhideWhenUsed/>
    <w:pPr>
      <w:spacing w:after="0" w:line="240" w:lineRule="auto"/>
    </w:pPr>
  </w:style>
  <w:style w:type="paragraph" w:styleId="afa">
    <w:name w:val="caption"/>
    <w:basedOn w:val="a1"/>
    <w:next w:val="a1"/>
    <w:uiPriority w:val="35"/>
    <w:semiHidden/>
    <w:unhideWhenUsed/>
    <w:qFormat/>
    <w:pPr>
      <w:spacing w:after="200" w:line="240" w:lineRule="auto"/>
    </w:pPr>
    <w:rPr>
      <w:i/>
      <w:iCs/>
      <w:color w:val="1F497D" w:themeColor="text2"/>
      <w:szCs w:val="18"/>
    </w:rPr>
  </w:style>
  <w:style w:type="paragraph" w:styleId="afb">
    <w:name w:val="annotation text"/>
    <w:basedOn w:val="a1"/>
    <w:link w:val="afc"/>
    <w:uiPriority w:val="99"/>
    <w:semiHidden/>
    <w:unhideWhenUsed/>
    <w:pPr>
      <w:spacing w:line="240" w:lineRule="auto"/>
    </w:pPr>
  </w:style>
  <w:style w:type="paragraph" w:styleId="11">
    <w:name w:val="index 1"/>
    <w:basedOn w:val="a1"/>
    <w:next w:val="a1"/>
    <w:uiPriority w:val="99"/>
    <w:semiHidden/>
    <w:unhideWhenUsed/>
    <w:pPr>
      <w:spacing w:after="0" w:line="240" w:lineRule="auto"/>
      <w:ind w:left="220" w:hanging="220"/>
    </w:pPr>
  </w:style>
  <w:style w:type="paragraph" w:styleId="afd">
    <w:name w:val="annotation subject"/>
    <w:basedOn w:val="afb"/>
    <w:next w:val="afb"/>
    <w:link w:val="afe"/>
    <w:uiPriority w:val="99"/>
    <w:semiHidden/>
    <w:unhideWhenUsed/>
    <w:rPr>
      <w:b/>
      <w:bCs/>
    </w:rPr>
  </w:style>
  <w:style w:type="paragraph" w:styleId="aff">
    <w:name w:val="Document Map"/>
    <w:basedOn w:val="a1"/>
    <w:link w:val="aff0"/>
    <w:uiPriority w:val="99"/>
    <w:semiHidden/>
    <w:unhideWhenUsed/>
    <w:pPr>
      <w:spacing w:after="0" w:line="240" w:lineRule="auto"/>
    </w:pPr>
    <w:rPr>
      <w:rFonts w:ascii="Segoe UI" w:hAnsi="Segoe UI" w:cs="Segoe UI"/>
      <w:szCs w:val="16"/>
    </w:rPr>
  </w:style>
  <w:style w:type="paragraph" w:styleId="aff1">
    <w:name w:val="footnote text"/>
    <w:basedOn w:val="a1"/>
    <w:link w:val="aff2"/>
    <w:uiPriority w:val="99"/>
    <w:semiHidden/>
    <w:unhideWhenUsed/>
    <w:pPr>
      <w:spacing w:after="0" w:line="240" w:lineRule="auto"/>
    </w:pPr>
  </w:style>
  <w:style w:type="paragraph" w:styleId="81">
    <w:name w:val="toc 8"/>
    <w:basedOn w:val="a1"/>
    <w:next w:val="a1"/>
    <w:uiPriority w:val="39"/>
    <w:semiHidden/>
    <w:unhideWhenUsed/>
    <w:pPr>
      <w:spacing w:after="100"/>
      <w:ind w:left="1540"/>
    </w:pPr>
  </w:style>
  <w:style w:type="paragraph" w:styleId="26">
    <w:name w:val="index 2"/>
    <w:basedOn w:val="a1"/>
    <w:next w:val="a1"/>
    <w:uiPriority w:val="99"/>
    <w:semiHidden/>
    <w:unhideWhenUsed/>
    <w:pPr>
      <w:spacing w:after="0" w:line="240" w:lineRule="auto"/>
      <w:ind w:left="440" w:hanging="220"/>
    </w:pPr>
  </w:style>
  <w:style w:type="paragraph" w:styleId="3">
    <w:name w:val="List Number 3"/>
    <w:basedOn w:val="a1"/>
    <w:uiPriority w:val="99"/>
    <w:semiHidden/>
    <w:unhideWhenUsed/>
    <w:pPr>
      <w:numPr>
        <w:numId w:val="2"/>
      </w:numPr>
      <w:contextualSpacing/>
    </w:pPr>
  </w:style>
  <w:style w:type="paragraph" w:styleId="HTML7">
    <w:name w:val="HTML Address"/>
    <w:basedOn w:val="a1"/>
    <w:link w:val="HTML8"/>
    <w:uiPriority w:val="99"/>
    <w:semiHidden/>
    <w:unhideWhenUsed/>
    <w:pPr>
      <w:spacing w:after="0" w:line="240" w:lineRule="auto"/>
    </w:pPr>
    <w:rPr>
      <w:i/>
      <w:iCs/>
    </w:rPr>
  </w:style>
  <w:style w:type="paragraph" w:styleId="71">
    <w:name w:val="index 7"/>
    <w:basedOn w:val="a1"/>
    <w:next w:val="a1"/>
    <w:uiPriority w:val="99"/>
    <w:semiHidden/>
    <w:unhideWhenUsed/>
    <w:pPr>
      <w:spacing w:after="0" w:line="240" w:lineRule="auto"/>
      <w:ind w:left="1540" w:hanging="220"/>
    </w:pPr>
  </w:style>
  <w:style w:type="paragraph" w:styleId="35">
    <w:name w:val="index 3"/>
    <w:basedOn w:val="a1"/>
    <w:next w:val="a1"/>
    <w:uiPriority w:val="99"/>
    <w:semiHidden/>
    <w:unhideWhenUsed/>
    <w:pPr>
      <w:spacing w:after="0" w:line="240" w:lineRule="auto"/>
      <w:ind w:left="660" w:hanging="220"/>
    </w:pPr>
  </w:style>
  <w:style w:type="paragraph" w:styleId="54">
    <w:name w:val="index 5"/>
    <w:basedOn w:val="a1"/>
    <w:next w:val="a1"/>
    <w:uiPriority w:val="99"/>
    <w:semiHidden/>
    <w:unhideWhenUsed/>
    <w:pPr>
      <w:spacing w:after="0" w:line="240" w:lineRule="auto"/>
      <w:ind w:left="1100" w:hanging="220"/>
    </w:pPr>
  </w:style>
  <w:style w:type="paragraph" w:styleId="43">
    <w:name w:val="index 4"/>
    <w:basedOn w:val="a1"/>
    <w:next w:val="a1"/>
    <w:uiPriority w:val="99"/>
    <w:semiHidden/>
    <w:unhideWhenUsed/>
    <w:pPr>
      <w:spacing w:after="0" w:line="240" w:lineRule="auto"/>
      <w:ind w:left="880" w:hanging="220"/>
    </w:pPr>
  </w:style>
  <w:style w:type="paragraph" w:styleId="aff3">
    <w:name w:val="header"/>
    <w:basedOn w:val="a1"/>
    <w:link w:val="aff4"/>
    <w:uiPriority w:val="99"/>
    <w:unhideWhenUsed/>
    <w:pPr>
      <w:contextualSpacing/>
    </w:pPr>
  </w:style>
  <w:style w:type="paragraph" w:styleId="91">
    <w:name w:val="toc 9"/>
    <w:basedOn w:val="a1"/>
    <w:next w:val="a1"/>
    <w:uiPriority w:val="39"/>
    <w:semiHidden/>
    <w:unhideWhenUsed/>
    <w:pPr>
      <w:spacing w:after="100"/>
      <w:ind w:left="1760"/>
    </w:pPr>
  </w:style>
  <w:style w:type="paragraph" w:styleId="72">
    <w:name w:val="toc 7"/>
    <w:basedOn w:val="a1"/>
    <w:next w:val="a1"/>
    <w:uiPriority w:val="39"/>
    <w:semiHidden/>
    <w:unhideWhenUsed/>
    <w:pPr>
      <w:spacing w:after="100"/>
      <w:ind w:left="1320"/>
    </w:pPr>
  </w:style>
  <w:style w:type="paragraph" w:styleId="61">
    <w:name w:val="index 6"/>
    <w:basedOn w:val="a1"/>
    <w:next w:val="a1"/>
    <w:uiPriority w:val="99"/>
    <w:semiHidden/>
    <w:unhideWhenUsed/>
    <w:pPr>
      <w:spacing w:after="0" w:line="240" w:lineRule="auto"/>
      <w:ind w:left="1320" w:hanging="220"/>
    </w:pPr>
  </w:style>
  <w:style w:type="paragraph" w:styleId="aff5">
    <w:name w:val="envelope address"/>
    <w:basedOn w:val="a1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82">
    <w:name w:val="index 8"/>
    <w:basedOn w:val="a1"/>
    <w:next w:val="a1"/>
    <w:uiPriority w:val="99"/>
    <w:semiHidden/>
    <w:unhideWhenUsed/>
    <w:pPr>
      <w:spacing w:after="0" w:line="240" w:lineRule="auto"/>
      <w:ind w:left="1760" w:hanging="220"/>
    </w:pPr>
  </w:style>
  <w:style w:type="paragraph" w:styleId="aff6">
    <w:name w:val="Body Text"/>
    <w:basedOn w:val="a1"/>
    <w:link w:val="aff7"/>
    <w:uiPriority w:val="99"/>
    <w:semiHidden/>
    <w:unhideWhenUsed/>
    <w:pPr>
      <w:spacing w:after="120"/>
    </w:pPr>
  </w:style>
  <w:style w:type="paragraph" w:styleId="92">
    <w:name w:val="index 9"/>
    <w:basedOn w:val="a1"/>
    <w:next w:val="a1"/>
    <w:uiPriority w:val="99"/>
    <w:semiHidden/>
    <w:unhideWhenUsed/>
    <w:pPr>
      <w:spacing w:after="0" w:line="240" w:lineRule="auto"/>
      <w:ind w:left="1980" w:hanging="220"/>
    </w:pPr>
  </w:style>
  <w:style w:type="paragraph" w:styleId="4">
    <w:name w:val="List Number 4"/>
    <w:basedOn w:val="a1"/>
    <w:uiPriority w:val="99"/>
    <w:semiHidden/>
    <w:unhideWhenUsed/>
    <w:pPr>
      <w:numPr>
        <w:numId w:val="3"/>
      </w:numPr>
      <w:contextualSpacing/>
    </w:pPr>
  </w:style>
  <w:style w:type="paragraph" w:styleId="aff8">
    <w:name w:val="toa heading"/>
    <w:basedOn w:val="a1"/>
    <w:next w:val="a1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9">
    <w:name w:val="index heading"/>
    <w:basedOn w:val="a1"/>
    <w:next w:val="1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paragraph" w:styleId="12">
    <w:name w:val="toc 1"/>
    <w:basedOn w:val="a1"/>
    <w:next w:val="a1"/>
    <w:uiPriority w:val="39"/>
    <w:semiHidden/>
    <w:unhideWhenUsed/>
    <w:pPr>
      <w:spacing w:after="100"/>
    </w:pPr>
  </w:style>
  <w:style w:type="paragraph" w:styleId="affa">
    <w:name w:val="table of authorities"/>
    <w:basedOn w:val="a1"/>
    <w:next w:val="a1"/>
    <w:uiPriority w:val="99"/>
    <w:semiHidden/>
    <w:unhideWhenUsed/>
    <w:pPr>
      <w:spacing w:after="0"/>
      <w:ind w:left="220" w:hanging="220"/>
    </w:pPr>
  </w:style>
  <w:style w:type="paragraph" w:styleId="affb">
    <w:name w:val="macro"/>
    <w:link w:val="affc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76" w:lineRule="auto"/>
    </w:pPr>
    <w:rPr>
      <w:rFonts w:ascii="Consolas" w:hAnsi="Consolas"/>
      <w:spacing w:val="4"/>
      <w:sz w:val="22"/>
      <w:lang w:eastAsia="ja-JP"/>
    </w:rPr>
  </w:style>
  <w:style w:type="paragraph" w:styleId="62">
    <w:name w:val="toc 6"/>
    <w:basedOn w:val="a1"/>
    <w:next w:val="a1"/>
    <w:uiPriority w:val="39"/>
    <w:semiHidden/>
    <w:unhideWhenUsed/>
    <w:pPr>
      <w:spacing w:after="100"/>
      <w:ind w:left="1100"/>
    </w:pPr>
  </w:style>
  <w:style w:type="paragraph" w:styleId="affd">
    <w:name w:val="table of figures"/>
    <w:basedOn w:val="a1"/>
    <w:next w:val="a1"/>
    <w:uiPriority w:val="99"/>
    <w:semiHidden/>
    <w:unhideWhenUsed/>
    <w:pPr>
      <w:spacing w:after="0"/>
    </w:pPr>
  </w:style>
  <w:style w:type="paragraph" w:styleId="36">
    <w:name w:val="toc 3"/>
    <w:basedOn w:val="a1"/>
    <w:next w:val="a1"/>
    <w:uiPriority w:val="39"/>
    <w:semiHidden/>
    <w:unhideWhenUsed/>
    <w:pPr>
      <w:spacing w:after="100"/>
      <w:ind w:left="440"/>
    </w:pPr>
  </w:style>
  <w:style w:type="paragraph" w:styleId="27">
    <w:name w:val="toc 2"/>
    <w:basedOn w:val="a1"/>
    <w:next w:val="a1"/>
    <w:uiPriority w:val="39"/>
    <w:semiHidden/>
    <w:unhideWhenUsed/>
    <w:pPr>
      <w:spacing w:after="100"/>
      <w:ind w:left="220"/>
    </w:pPr>
  </w:style>
  <w:style w:type="paragraph" w:styleId="44">
    <w:name w:val="toc 4"/>
    <w:basedOn w:val="a1"/>
    <w:next w:val="a1"/>
    <w:uiPriority w:val="39"/>
    <w:semiHidden/>
    <w:unhideWhenUsed/>
    <w:pPr>
      <w:spacing w:after="100"/>
      <w:ind w:left="660"/>
    </w:pPr>
  </w:style>
  <w:style w:type="paragraph" w:styleId="55">
    <w:name w:val="toc 5"/>
    <w:basedOn w:val="a1"/>
    <w:next w:val="a1"/>
    <w:uiPriority w:val="39"/>
    <w:semiHidden/>
    <w:unhideWhenUsed/>
    <w:pPr>
      <w:spacing w:after="100"/>
      <w:ind w:left="880"/>
    </w:pPr>
  </w:style>
  <w:style w:type="paragraph" w:styleId="affe">
    <w:name w:val="Note Heading"/>
    <w:basedOn w:val="a1"/>
    <w:next w:val="a1"/>
    <w:link w:val="afff"/>
    <w:uiPriority w:val="99"/>
    <w:semiHidden/>
    <w:unhideWhenUsed/>
    <w:pPr>
      <w:spacing w:after="0" w:line="240" w:lineRule="auto"/>
    </w:pPr>
  </w:style>
  <w:style w:type="paragraph" w:styleId="afff0">
    <w:name w:val="Date"/>
    <w:basedOn w:val="a1"/>
    <w:next w:val="afff1"/>
    <w:link w:val="afff2"/>
    <w:uiPriority w:val="2"/>
    <w:qFormat/>
    <w:pPr>
      <w:spacing w:after="480" w:line="240" w:lineRule="auto"/>
      <w:contextualSpacing/>
    </w:pPr>
  </w:style>
  <w:style w:type="paragraph" w:customStyle="1" w:styleId="afff1">
    <w:name w:val="Контактные данные"/>
    <w:basedOn w:val="a1"/>
    <w:uiPriority w:val="1"/>
    <w:qFormat/>
    <w:pPr>
      <w:spacing w:after="0"/>
    </w:pPr>
  </w:style>
  <w:style w:type="paragraph" w:styleId="50">
    <w:name w:val="List Bullet 5"/>
    <w:basedOn w:val="a1"/>
    <w:uiPriority w:val="99"/>
    <w:semiHidden/>
    <w:unhideWhenUsed/>
    <w:pPr>
      <w:numPr>
        <w:numId w:val="4"/>
      </w:numPr>
      <w:contextualSpacing/>
    </w:pPr>
  </w:style>
  <w:style w:type="paragraph" w:styleId="afff3">
    <w:name w:val="Body Text First Indent"/>
    <w:basedOn w:val="aff6"/>
    <w:link w:val="afff4"/>
    <w:uiPriority w:val="99"/>
    <w:semiHidden/>
    <w:unhideWhenUsed/>
    <w:pPr>
      <w:spacing w:after="240"/>
      <w:ind w:firstLine="360"/>
    </w:pPr>
  </w:style>
  <w:style w:type="paragraph" w:styleId="28">
    <w:name w:val="Body Text First Indent 2"/>
    <w:basedOn w:val="afff5"/>
    <w:link w:val="29"/>
    <w:uiPriority w:val="99"/>
    <w:semiHidden/>
    <w:unhideWhenUsed/>
    <w:pPr>
      <w:spacing w:after="240"/>
      <w:ind w:firstLine="360"/>
    </w:pPr>
  </w:style>
  <w:style w:type="paragraph" w:styleId="afff5">
    <w:name w:val="Body Text Indent"/>
    <w:basedOn w:val="a1"/>
    <w:link w:val="afff6"/>
    <w:uiPriority w:val="99"/>
    <w:semiHidden/>
    <w:unhideWhenUsed/>
    <w:pPr>
      <w:spacing w:after="120"/>
      <w:ind w:left="360"/>
    </w:pPr>
  </w:style>
  <w:style w:type="paragraph" w:styleId="40">
    <w:name w:val="List Bullet 4"/>
    <w:basedOn w:val="a1"/>
    <w:uiPriority w:val="99"/>
    <w:semiHidden/>
    <w:unhideWhenUsed/>
    <w:pPr>
      <w:numPr>
        <w:numId w:val="5"/>
      </w:numPr>
      <w:contextualSpacing/>
    </w:pPr>
  </w:style>
  <w:style w:type="paragraph" w:styleId="a0">
    <w:name w:val="List Bullet"/>
    <w:basedOn w:val="a1"/>
    <w:uiPriority w:val="99"/>
    <w:semiHidden/>
    <w:unhideWhenUsed/>
    <w:pPr>
      <w:numPr>
        <w:numId w:val="6"/>
      </w:numPr>
      <w:contextualSpacing/>
    </w:pPr>
  </w:style>
  <w:style w:type="paragraph" w:styleId="20">
    <w:name w:val="List Bullet 2"/>
    <w:basedOn w:val="a1"/>
    <w:uiPriority w:val="99"/>
    <w:semiHidden/>
    <w:unhideWhenUsed/>
    <w:pPr>
      <w:numPr>
        <w:numId w:val="7"/>
      </w:numPr>
      <w:contextualSpacing/>
    </w:pPr>
  </w:style>
  <w:style w:type="paragraph" w:styleId="30">
    <w:name w:val="List Bullet 3"/>
    <w:basedOn w:val="a1"/>
    <w:uiPriority w:val="99"/>
    <w:semiHidden/>
    <w:unhideWhenUsed/>
    <w:pPr>
      <w:numPr>
        <w:numId w:val="8"/>
      </w:numPr>
      <w:contextualSpacing/>
    </w:pPr>
  </w:style>
  <w:style w:type="paragraph" w:styleId="afff7">
    <w:name w:val="Title"/>
    <w:basedOn w:val="a1"/>
    <w:link w:val="afff8"/>
    <w:uiPriority w:val="10"/>
    <w:semiHidden/>
    <w:unhideWhenUsed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0"/>
      <w:kern w:val="28"/>
      <w:sz w:val="56"/>
      <w:szCs w:val="56"/>
    </w:rPr>
  </w:style>
  <w:style w:type="paragraph" w:styleId="afff9">
    <w:name w:val="footer"/>
    <w:basedOn w:val="a1"/>
    <w:link w:val="afffa"/>
    <w:uiPriority w:val="99"/>
    <w:unhideWhenUsed/>
    <w:pPr>
      <w:spacing w:after="0" w:line="240" w:lineRule="auto"/>
    </w:pPr>
  </w:style>
  <w:style w:type="paragraph" w:styleId="a">
    <w:name w:val="List Number"/>
    <w:basedOn w:val="a1"/>
    <w:uiPriority w:val="99"/>
    <w:semiHidden/>
    <w:unhideWhenUsed/>
    <w:pPr>
      <w:numPr>
        <w:numId w:val="9"/>
      </w:numPr>
      <w:contextualSpacing/>
    </w:pPr>
  </w:style>
  <w:style w:type="paragraph" w:styleId="2">
    <w:name w:val="List Number 2"/>
    <w:basedOn w:val="a1"/>
    <w:uiPriority w:val="99"/>
    <w:semiHidden/>
    <w:unhideWhenUsed/>
    <w:pPr>
      <w:numPr>
        <w:numId w:val="10"/>
      </w:numPr>
      <w:contextualSpacing/>
    </w:pPr>
  </w:style>
  <w:style w:type="paragraph" w:styleId="afffb">
    <w:name w:val="List"/>
    <w:basedOn w:val="a1"/>
    <w:uiPriority w:val="99"/>
    <w:semiHidden/>
    <w:unhideWhenUsed/>
    <w:pPr>
      <w:ind w:left="360" w:hanging="360"/>
      <w:contextualSpacing/>
    </w:pPr>
  </w:style>
  <w:style w:type="paragraph" w:styleId="afffc">
    <w:name w:val="Normal (Web)"/>
    <w:basedOn w:val="a1"/>
    <w:uiPriority w:val="99"/>
    <w:semiHidden/>
    <w:unhideWhenUsed/>
    <w:rPr>
      <w:rFonts w:ascii="Times New Roman" w:hAnsi="Times New Roman" w:cs="Times New Roman"/>
      <w:sz w:val="24"/>
      <w:szCs w:val="24"/>
    </w:rPr>
  </w:style>
  <w:style w:type="paragraph" w:styleId="37">
    <w:name w:val="Body Text 3"/>
    <w:basedOn w:val="a1"/>
    <w:link w:val="38"/>
    <w:uiPriority w:val="99"/>
    <w:semiHidden/>
    <w:unhideWhenUsed/>
    <w:pPr>
      <w:spacing w:after="120"/>
    </w:pPr>
    <w:rPr>
      <w:szCs w:val="16"/>
    </w:rPr>
  </w:style>
  <w:style w:type="paragraph" w:styleId="2a">
    <w:name w:val="Body Text Indent 2"/>
    <w:basedOn w:val="a1"/>
    <w:link w:val="2b"/>
    <w:uiPriority w:val="99"/>
    <w:semiHidden/>
    <w:unhideWhenUsed/>
    <w:pPr>
      <w:spacing w:after="120" w:line="480" w:lineRule="auto"/>
      <w:ind w:left="360"/>
    </w:pPr>
  </w:style>
  <w:style w:type="paragraph" w:styleId="afffd">
    <w:name w:val="Subtitle"/>
    <w:basedOn w:val="a1"/>
    <w:link w:val="afffe"/>
    <w:uiPriority w:val="11"/>
    <w:semiHidden/>
    <w:unhideWhenUsed/>
    <w:qFormat/>
    <w:pPr>
      <w:spacing w:after="160"/>
      <w:contextualSpacing/>
    </w:pPr>
    <w:rPr>
      <w:color w:val="595959" w:themeColor="text1" w:themeTint="A6"/>
      <w:spacing w:val="0"/>
      <w:szCs w:val="22"/>
    </w:rPr>
  </w:style>
  <w:style w:type="paragraph" w:styleId="affff">
    <w:name w:val="Salutation"/>
    <w:basedOn w:val="a1"/>
    <w:next w:val="a1"/>
    <w:link w:val="affff0"/>
    <w:uiPriority w:val="3"/>
    <w:qFormat/>
    <w:pPr>
      <w:spacing w:before="400" w:after="200"/>
      <w:contextualSpacing/>
    </w:pPr>
  </w:style>
  <w:style w:type="paragraph" w:styleId="2c">
    <w:name w:val="List Continue 2"/>
    <w:basedOn w:val="a1"/>
    <w:uiPriority w:val="99"/>
    <w:semiHidden/>
    <w:unhideWhenUsed/>
    <w:pPr>
      <w:spacing w:after="120"/>
      <w:ind w:left="720"/>
      <w:contextualSpacing/>
    </w:pPr>
  </w:style>
  <w:style w:type="paragraph" w:styleId="39">
    <w:name w:val="List Continue 3"/>
    <w:basedOn w:val="a1"/>
    <w:uiPriority w:val="99"/>
    <w:semiHidden/>
    <w:unhideWhenUsed/>
    <w:pPr>
      <w:spacing w:after="120"/>
      <w:ind w:left="1080"/>
      <w:contextualSpacing/>
    </w:pPr>
  </w:style>
  <w:style w:type="paragraph" w:styleId="45">
    <w:name w:val="List Continue 4"/>
    <w:basedOn w:val="a1"/>
    <w:uiPriority w:val="99"/>
    <w:semiHidden/>
    <w:unhideWhenUsed/>
    <w:pPr>
      <w:spacing w:after="120"/>
      <w:ind w:left="1440"/>
      <w:contextualSpacing/>
    </w:pPr>
  </w:style>
  <w:style w:type="paragraph" w:styleId="56">
    <w:name w:val="List Continue 5"/>
    <w:basedOn w:val="a1"/>
    <w:uiPriority w:val="99"/>
    <w:semiHidden/>
    <w:unhideWhenUsed/>
    <w:pPr>
      <w:spacing w:after="120"/>
      <w:ind w:left="1800"/>
      <w:contextualSpacing/>
    </w:pPr>
  </w:style>
  <w:style w:type="paragraph" w:styleId="2d">
    <w:name w:val="List 2"/>
    <w:basedOn w:val="a1"/>
    <w:uiPriority w:val="99"/>
    <w:semiHidden/>
    <w:unhideWhenUsed/>
    <w:pPr>
      <w:ind w:left="720" w:hanging="360"/>
      <w:contextualSpacing/>
    </w:pPr>
  </w:style>
  <w:style w:type="paragraph" w:styleId="3a">
    <w:name w:val="List 3"/>
    <w:basedOn w:val="a1"/>
    <w:uiPriority w:val="99"/>
    <w:semiHidden/>
    <w:unhideWhenUsed/>
    <w:pPr>
      <w:ind w:left="1080" w:hanging="360"/>
      <w:contextualSpacing/>
    </w:pPr>
  </w:style>
  <w:style w:type="paragraph" w:styleId="46">
    <w:name w:val="List 4"/>
    <w:basedOn w:val="a1"/>
    <w:uiPriority w:val="99"/>
    <w:semiHidden/>
    <w:unhideWhenUsed/>
    <w:pPr>
      <w:ind w:left="1440" w:hanging="360"/>
      <w:contextualSpacing/>
    </w:pPr>
  </w:style>
  <w:style w:type="paragraph" w:styleId="HTML9">
    <w:name w:val="HTML Preformatted"/>
    <w:basedOn w:val="a1"/>
    <w:link w:val="HTMLa"/>
    <w:uiPriority w:val="99"/>
    <w:semiHidden/>
    <w:unhideWhenUsed/>
    <w:pPr>
      <w:spacing w:after="0" w:line="240" w:lineRule="auto"/>
    </w:pPr>
    <w:rPr>
      <w:rFonts w:ascii="Consolas" w:hAnsi="Consolas"/>
    </w:rPr>
  </w:style>
  <w:style w:type="paragraph" w:styleId="affff1">
    <w:name w:val="Block Text"/>
    <w:basedOn w:val="a1"/>
    <w:uiPriority w:val="99"/>
    <w:semiHidden/>
    <w:unhideWhenUsed/>
    <w:pPr>
      <w:pBdr>
        <w:top w:val="single" w:sz="2" w:space="10" w:color="365F91" w:themeColor="accent1" w:themeShade="BF"/>
        <w:left w:val="single" w:sz="2" w:space="10" w:color="365F91" w:themeColor="accent1" w:themeShade="BF"/>
        <w:bottom w:val="single" w:sz="2" w:space="10" w:color="365F91" w:themeColor="accent1" w:themeShade="BF"/>
        <w:right w:val="single" w:sz="2" w:space="10" w:color="365F91" w:themeColor="accent1" w:themeShade="BF"/>
      </w:pBdr>
      <w:ind w:left="1152" w:right="1152"/>
    </w:pPr>
    <w:rPr>
      <w:i/>
      <w:iCs/>
      <w:color w:val="365F91" w:themeColor="accent1" w:themeShade="BF"/>
    </w:rPr>
  </w:style>
  <w:style w:type="paragraph" w:styleId="affff2">
    <w:name w:val="Message Header"/>
    <w:basedOn w:val="a1"/>
    <w:link w:val="affff3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paragraph" w:styleId="affff4">
    <w:name w:val="E-mail Signature"/>
    <w:basedOn w:val="a1"/>
    <w:link w:val="affff5"/>
    <w:uiPriority w:val="99"/>
    <w:semiHidden/>
    <w:unhideWhenUsed/>
    <w:pPr>
      <w:spacing w:after="0" w:line="240" w:lineRule="auto"/>
    </w:pPr>
  </w:style>
  <w:style w:type="table" w:styleId="2e">
    <w:name w:val="Table Colorful 2"/>
    <w:basedOn w:val="a3"/>
    <w:uiPriority w:val="99"/>
    <w:semiHidden/>
    <w:unhideWhenUsed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2f">
    <w:name w:val="Table Grid 2"/>
    <w:basedOn w:val="a3"/>
    <w:uiPriority w:val="99"/>
    <w:semiHidden/>
    <w:unhideWhenUsed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">
    <w:name w:val="Table Subtle 1"/>
    <w:basedOn w:val="a3"/>
    <w:uiPriority w:val="99"/>
    <w:semiHidden/>
    <w:unhideWhenUsed/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affff6">
    <w:name w:val="Table Theme"/>
    <w:basedOn w:val="a3"/>
    <w:uiPriority w:val="99"/>
    <w:semiHidden/>
    <w:unhideWhenUs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Table Web 3"/>
    <w:basedOn w:val="a3"/>
    <w:uiPriority w:val="99"/>
    <w:semiHidden/>
    <w:unhideWhenUsed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63">
    <w:name w:val="Table Grid 6"/>
    <w:basedOn w:val="a3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14">
    <w:name w:val="Table Simple 1"/>
    <w:basedOn w:val="a3"/>
    <w:uiPriority w:val="99"/>
    <w:semiHidden/>
    <w:unhideWhenUsed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15">
    <w:name w:val="Table Grid 1"/>
    <w:basedOn w:val="a3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2f0">
    <w:name w:val="Table 3D effects 2"/>
    <w:basedOn w:val="a3"/>
    <w:uiPriority w:val="99"/>
    <w:semiHidden/>
    <w:unhideWhenUsed/>
    <w:tblPr/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5">
    <w:name w:val="Table List 5"/>
    <w:basedOn w:val="a3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7">
    <w:name w:val="Table Classic 4"/>
    <w:basedOn w:val="a3"/>
    <w:uiPriority w:val="99"/>
    <w:semiHidden/>
    <w:unhideWhenUsed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affff7">
    <w:name w:val="Table Grid"/>
    <w:basedOn w:val="a3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6">
    <w:name w:val="Table Classic 1"/>
    <w:basedOn w:val="a3"/>
    <w:uiPriority w:val="99"/>
    <w:semiHidden/>
    <w:unhideWhenUsed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57">
    <w:name w:val="Table Grid 5"/>
    <w:basedOn w:val="a3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3b">
    <w:name w:val="Table 3D effects 3"/>
    <w:basedOn w:val="a3"/>
    <w:uiPriority w:val="99"/>
    <w:semiHidden/>
    <w:unhideWhenUsed/>
    <w:tblPr/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3c">
    <w:name w:val="Table Columns 3"/>
    <w:basedOn w:val="a3"/>
    <w:uiPriority w:val="99"/>
    <w:semiHidden/>
    <w:unhideWhenUsed/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8">
    <w:name w:val="Table Columns 4"/>
    <w:basedOn w:val="a3"/>
    <w:uiPriority w:val="99"/>
    <w:semiHidden/>
    <w:unhideWhenUsed/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3d">
    <w:name w:val="Table Classic 3"/>
    <w:basedOn w:val="a3"/>
    <w:uiPriority w:val="99"/>
    <w:semiHidden/>
    <w:unhideWhenUsed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affff8">
    <w:name w:val="Table Professional"/>
    <w:basedOn w:val="a3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affff9">
    <w:name w:val="Table Elegant"/>
    <w:basedOn w:val="a3"/>
    <w:uiPriority w:val="99"/>
    <w:semiHidden/>
    <w:unhideWhenUsed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7">
    <w:name w:val="Table Colorful 1"/>
    <w:basedOn w:val="a3"/>
    <w:uiPriority w:val="99"/>
    <w:semiHidden/>
    <w:unhideWhenUsed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-30">
    <w:name w:val="Table List 3"/>
    <w:basedOn w:val="a3"/>
    <w:uiPriority w:val="99"/>
    <w:semiHidden/>
    <w:unhideWhenUsed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-2">
    <w:name w:val="Table Web 2"/>
    <w:basedOn w:val="a3"/>
    <w:uiPriority w:val="99"/>
    <w:semiHidden/>
    <w:unhideWhenUsed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-7">
    <w:name w:val="Table List 7"/>
    <w:basedOn w:val="a3"/>
    <w:uiPriority w:val="99"/>
    <w:semiHidden/>
    <w:unhideWhenUsed/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affffa">
    <w:name w:val="Table Contemporary"/>
    <w:basedOn w:val="a3"/>
    <w:uiPriority w:val="99"/>
    <w:semiHidden/>
    <w:unhideWhenUsed/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-6">
    <w:name w:val="Table List 6"/>
    <w:basedOn w:val="a3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</w:style>
  <w:style w:type="table" w:styleId="49">
    <w:name w:val="Table Grid 4"/>
    <w:basedOn w:val="a3"/>
    <w:uiPriority w:val="99"/>
    <w:semiHidden/>
    <w:unhideWhenUsed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8">
    <w:name w:val="Table Columns 1"/>
    <w:basedOn w:val="a3"/>
    <w:uiPriority w:val="99"/>
    <w:semiHidden/>
    <w:unhideWhenUsed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8">
    <w:name w:val="Table List 8"/>
    <w:basedOn w:val="a3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</w:style>
  <w:style w:type="table" w:styleId="3e">
    <w:name w:val="Table Grid 3"/>
    <w:basedOn w:val="a3"/>
    <w:uiPriority w:val="99"/>
    <w:semiHidden/>
    <w:unhideWhenUsed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f1">
    <w:name w:val="Table Subtle 2"/>
    <w:basedOn w:val="a3"/>
    <w:uiPriority w:val="99"/>
    <w:semiHidden/>
    <w:unhideWhenUsed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4">
    <w:name w:val="Table List 4"/>
    <w:basedOn w:val="a3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-1">
    <w:name w:val="Table List 1"/>
    <w:basedOn w:val="a3"/>
    <w:uiPriority w:val="99"/>
    <w:semiHidden/>
    <w:unhideWhenUsed/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10">
    <w:name w:val="Table Web 1"/>
    <w:basedOn w:val="a3"/>
    <w:uiPriority w:val="99"/>
    <w:semiHidden/>
    <w:unhideWhenUsed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f">
    <w:name w:val="Table Colorful 3"/>
    <w:basedOn w:val="a3"/>
    <w:uiPriority w:val="99"/>
    <w:semiHidden/>
    <w:unhideWhenUsed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58">
    <w:name w:val="Table Columns 5"/>
    <w:basedOn w:val="a3"/>
    <w:uiPriority w:val="99"/>
    <w:semiHidden/>
    <w:unhideWhenUsed/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2f2">
    <w:name w:val="Table Classic 2"/>
    <w:basedOn w:val="a3"/>
    <w:uiPriority w:val="99"/>
    <w:semiHidden/>
    <w:unhideWhenUsed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3">
    <w:name w:val="Table Grid 7"/>
    <w:basedOn w:val="a3"/>
    <w:uiPriority w:val="99"/>
    <w:semiHidden/>
    <w:unhideWhenUsed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19">
    <w:name w:val="Table 3D effects 1"/>
    <w:basedOn w:val="a3"/>
    <w:uiPriority w:val="99"/>
    <w:semiHidden/>
    <w:unhideWhenUsed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left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bottom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2f3">
    <w:name w:val="Table Columns 2"/>
    <w:basedOn w:val="a3"/>
    <w:uiPriority w:val="99"/>
    <w:semiHidden/>
    <w:unhideWhenUsed/>
    <w:rPr>
      <w:b/>
      <w:bCs/>
    </w:r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f4">
    <w:name w:val="Table Simple 2"/>
    <w:basedOn w:val="a3"/>
    <w:uiPriority w:val="99"/>
    <w:semiHidden/>
    <w:unhideWhenUsed/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3f0">
    <w:name w:val="Table Simple 3"/>
    <w:basedOn w:val="a3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83">
    <w:name w:val="Table Grid 8"/>
    <w:basedOn w:val="a3"/>
    <w:uiPriority w:val="99"/>
    <w:semiHidden/>
    <w:unhideWhenUsed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-20">
    <w:name w:val="Table List 2"/>
    <w:basedOn w:val="a3"/>
    <w:uiPriority w:val="99"/>
    <w:semiHidden/>
    <w:unhideWhenUsed/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customStyle="1" w:styleId="af3">
    <w:name w:val="Прощание Знак"/>
    <w:basedOn w:val="a2"/>
    <w:link w:val="af1"/>
    <w:uiPriority w:val="5"/>
    <w:rPr>
      <w:spacing w:val="4"/>
      <w:szCs w:val="20"/>
    </w:rPr>
  </w:style>
  <w:style w:type="character" w:customStyle="1" w:styleId="af4">
    <w:name w:val="Подпись Знак"/>
    <w:basedOn w:val="a2"/>
    <w:link w:val="af2"/>
    <w:uiPriority w:val="6"/>
    <w:rPr>
      <w:spacing w:val="4"/>
      <w:szCs w:val="20"/>
    </w:rPr>
  </w:style>
  <w:style w:type="character" w:customStyle="1" w:styleId="afff2">
    <w:name w:val="Дата Знак"/>
    <w:basedOn w:val="a2"/>
    <w:link w:val="afff0"/>
    <w:uiPriority w:val="2"/>
    <w:rPr>
      <w:spacing w:val="4"/>
      <w:szCs w:val="20"/>
    </w:rPr>
  </w:style>
  <w:style w:type="character" w:customStyle="1" w:styleId="aff4">
    <w:name w:val="Верхний колонтитул Знак"/>
    <w:basedOn w:val="a2"/>
    <w:link w:val="aff3"/>
    <w:uiPriority w:val="99"/>
    <w:rPr>
      <w:spacing w:val="4"/>
      <w:szCs w:val="20"/>
    </w:rPr>
  </w:style>
  <w:style w:type="character" w:styleId="affffb">
    <w:name w:val="Placeholder Text"/>
    <w:basedOn w:val="a2"/>
    <w:uiPriority w:val="99"/>
    <w:semiHidden/>
    <w:rPr>
      <w:color w:val="595959" w:themeColor="text1" w:themeTint="A6"/>
    </w:rPr>
  </w:style>
  <w:style w:type="character" w:customStyle="1" w:styleId="affff0">
    <w:name w:val="Приветствие Знак"/>
    <w:basedOn w:val="a2"/>
    <w:link w:val="affff"/>
    <w:uiPriority w:val="3"/>
    <w:rPr>
      <w:spacing w:val="4"/>
      <w:szCs w:val="20"/>
    </w:rPr>
  </w:style>
  <w:style w:type="character" w:customStyle="1" w:styleId="afffa">
    <w:name w:val="Нижний колонтитул Знак"/>
    <w:basedOn w:val="a2"/>
    <w:link w:val="afff9"/>
    <w:uiPriority w:val="99"/>
    <w:rPr>
      <w:spacing w:val="4"/>
      <w:szCs w:val="20"/>
    </w:rPr>
  </w:style>
  <w:style w:type="character" w:customStyle="1" w:styleId="af">
    <w:name w:val="Текст выноски Знак"/>
    <w:basedOn w:val="a2"/>
    <w:link w:val="ae"/>
    <w:uiPriority w:val="99"/>
    <w:semiHidden/>
    <w:rPr>
      <w:rFonts w:ascii="Segoe UI" w:hAnsi="Segoe UI" w:cs="Segoe UI"/>
      <w:spacing w:val="4"/>
      <w:szCs w:val="18"/>
    </w:rPr>
  </w:style>
  <w:style w:type="paragraph" w:customStyle="1" w:styleId="1a">
    <w:name w:val="Список литературы1"/>
    <w:basedOn w:val="a1"/>
    <w:next w:val="a1"/>
    <w:uiPriority w:val="37"/>
    <w:semiHidden/>
    <w:unhideWhenUsed/>
  </w:style>
  <w:style w:type="character" w:customStyle="1" w:styleId="aff7">
    <w:name w:val="Основной текст Знак"/>
    <w:basedOn w:val="a2"/>
    <w:link w:val="aff6"/>
    <w:uiPriority w:val="99"/>
    <w:semiHidden/>
    <w:rPr>
      <w:spacing w:val="4"/>
      <w:szCs w:val="20"/>
    </w:rPr>
  </w:style>
  <w:style w:type="character" w:customStyle="1" w:styleId="24">
    <w:name w:val="Основной текст 2 Знак"/>
    <w:basedOn w:val="a2"/>
    <w:link w:val="23"/>
    <w:uiPriority w:val="99"/>
    <w:semiHidden/>
    <w:rPr>
      <w:spacing w:val="4"/>
      <w:szCs w:val="20"/>
    </w:rPr>
  </w:style>
  <w:style w:type="character" w:customStyle="1" w:styleId="38">
    <w:name w:val="Основной текст 3 Знак"/>
    <w:basedOn w:val="a2"/>
    <w:link w:val="37"/>
    <w:uiPriority w:val="99"/>
    <w:semiHidden/>
    <w:rPr>
      <w:spacing w:val="4"/>
      <w:szCs w:val="16"/>
    </w:rPr>
  </w:style>
  <w:style w:type="character" w:customStyle="1" w:styleId="afff4">
    <w:name w:val="Красная строка Знак"/>
    <w:basedOn w:val="aff7"/>
    <w:link w:val="afff3"/>
    <w:uiPriority w:val="99"/>
    <w:semiHidden/>
    <w:rPr>
      <w:spacing w:val="4"/>
      <w:szCs w:val="20"/>
    </w:rPr>
  </w:style>
  <w:style w:type="character" w:customStyle="1" w:styleId="afff6">
    <w:name w:val="Основной текст с отступом Знак"/>
    <w:basedOn w:val="a2"/>
    <w:link w:val="afff5"/>
    <w:uiPriority w:val="99"/>
    <w:semiHidden/>
    <w:rPr>
      <w:spacing w:val="4"/>
      <w:szCs w:val="20"/>
    </w:rPr>
  </w:style>
  <w:style w:type="character" w:customStyle="1" w:styleId="29">
    <w:name w:val="Красная строка 2 Знак"/>
    <w:basedOn w:val="afff6"/>
    <w:link w:val="28"/>
    <w:uiPriority w:val="99"/>
    <w:semiHidden/>
    <w:rPr>
      <w:spacing w:val="4"/>
      <w:szCs w:val="20"/>
    </w:rPr>
  </w:style>
  <w:style w:type="character" w:customStyle="1" w:styleId="2b">
    <w:name w:val="Основной текст с отступом 2 Знак"/>
    <w:basedOn w:val="a2"/>
    <w:link w:val="2a"/>
    <w:uiPriority w:val="99"/>
    <w:semiHidden/>
    <w:rPr>
      <w:spacing w:val="4"/>
      <w:szCs w:val="20"/>
    </w:rPr>
  </w:style>
  <w:style w:type="character" w:customStyle="1" w:styleId="34">
    <w:name w:val="Основной текст с отступом 3 Знак"/>
    <w:basedOn w:val="a2"/>
    <w:link w:val="33"/>
    <w:uiPriority w:val="99"/>
    <w:semiHidden/>
    <w:rPr>
      <w:spacing w:val="4"/>
      <w:szCs w:val="16"/>
    </w:rPr>
  </w:style>
  <w:style w:type="character" w:customStyle="1" w:styleId="1b">
    <w:name w:val="Название книги1"/>
    <w:basedOn w:val="a2"/>
    <w:uiPriority w:val="33"/>
    <w:semiHidden/>
    <w:unhideWhenUsed/>
    <w:qFormat/>
    <w:rPr>
      <w:b/>
      <w:bCs/>
      <w:i/>
      <w:iCs/>
      <w:spacing w:val="0"/>
    </w:rPr>
  </w:style>
  <w:style w:type="table" w:styleId="affffc">
    <w:name w:val="Colorful Grid"/>
    <w:basedOn w:val="a3"/>
    <w:uiPriority w:val="73"/>
    <w:semiHidden/>
    <w:unhideWhenUsed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1">
    <w:name w:val="Colorful Grid Accent 1"/>
    <w:basedOn w:val="a3"/>
    <w:uiPriority w:val="73"/>
    <w:semiHidden/>
    <w:unhideWhenUsed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1">
    <w:name w:val="Colorful Grid Accent 2"/>
    <w:basedOn w:val="a3"/>
    <w:uiPriority w:val="73"/>
    <w:semiHidden/>
    <w:unhideWhenUsed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1">
    <w:name w:val="Colorful Grid Accent 3"/>
    <w:basedOn w:val="a3"/>
    <w:uiPriority w:val="73"/>
    <w:semiHidden/>
    <w:unhideWhenUsed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0">
    <w:name w:val="Colorful Grid Accent 4"/>
    <w:basedOn w:val="a3"/>
    <w:uiPriority w:val="73"/>
    <w:semiHidden/>
    <w:unhideWhenUsed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0">
    <w:name w:val="Colorful Grid Accent 5"/>
    <w:basedOn w:val="a3"/>
    <w:uiPriority w:val="73"/>
    <w:semiHidden/>
    <w:unhideWhenUsed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0">
    <w:name w:val="Colorful Grid Accent 6"/>
    <w:basedOn w:val="a3"/>
    <w:uiPriority w:val="73"/>
    <w:semiHidden/>
    <w:unhideWhenUsed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affffd">
    <w:name w:val="Colorful List"/>
    <w:basedOn w:val="a3"/>
    <w:uiPriority w:val="72"/>
    <w:semiHidden/>
    <w:unhideWhenUsed/>
    <w:rPr>
      <w:color w:val="000000" w:themeColor="text1"/>
    </w:rPr>
    <w:tblPr/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2">
    <w:name w:val="Colorful List Accent 1"/>
    <w:basedOn w:val="a3"/>
    <w:uiPriority w:val="72"/>
    <w:semiHidden/>
    <w:unhideWhenUsed/>
    <w:rPr>
      <w:color w:val="000000" w:themeColor="text1"/>
    </w:rPr>
    <w:tblPr/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2">
    <w:name w:val="Colorful List Accent 2"/>
    <w:basedOn w:val="a3"/>
    <w:uiPriority w:val="72"/>
    <w:semiHidden/>
    <w:unhideWhenUsed/>
    <w:rPr>
      <w:color w:val="000000" w:themeColor="text1"/>
    </w:rPr>
    <w:tblPr/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2">
    <w:name w:val="Colorful List Accent 3"/>
    <w:basedOn w:val="a3"/>
    <w:uiPriority w:val="72"/>
    <w:semiHidden/>
    <w:unhideWhenUsed/>
    <w:rPr>
      <w:color w:val="000000" w:themeColor="text1"/>
    </w:rPr>
    <w:tblPr/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1">
    <w:name w:val="Colorful List Accent 4"/>
    <w:basedOn w:val="a3"/>
    <w:uiPriority w:val="72"/>
    <w:semiHidden/>
    <w:unhideWhenUsed/>
    <w:rPr>
      <w:color w:val="000000" w:themeColor="text1"/>
    </w:rPr>
    <w:tblPr/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1">
    <w:name w:val="Colorful List Accent 5"/>
    <w:basedOn w:val="a3"/>
    <w:uiPriority w:val="72"/>
    <w:semiHidden/>
    <w:unhideWhenUsed/>
    <w:rPr>
      <w:color w:val="000000" w:themeColor="text1"/>
    </w:rPr>
    <w:tblPr/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1">
    <w:name w:val="Colorful List Accent 6"/>
    <w:basedOn w:val="a3"/>
    <w:uiPriority w:val="72"/>
    <w:semiHidden/>
    <w:unhideWhenUsed/>
    <w:rPr>
      <w:color w:val="000000" w:themeColor="text1"/>
    </w:rPr>
    <w:tblPr/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e">
    <w:name w:val="Colorful Shading"/>
    <w:basedOn w:val="a3"/>
    <w:uiPriority w:val="71"/>
    <w:semiHidden/>
    <w:unhideWhenUsed/>
    <w:rPr>
      <w:color w:val="000000" w:themeColor="text1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semiHidden/>
    <w:unhideWhenUsed/>
    <w:rPr>
      <w:color w:val="000000" w:themeColor="text1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semiHidden/>
    <w:unhideWhenUsed/>
    <w:rPr>
      <w:color w:val="000000" w:themeColor="text1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semiHidden/>
    <w:unhideWhenUsed/>
    <w:rPr>
      <w:color w:val="000000" w:themeColor="text1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2">
    <w:name w:val="Colorful Shading Accent 4"/>
    <w:basedOn w:val="a3"/>
    <w:uiPriority w:val="71"/>
    <w:semiHidden/>
    <w:unhideWhenUsed/>
    <w:rPr>
      <w:color w:val="000000" w:themeColor="text1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2">
    <w:name w:val="Colorful Shading Accent 5"/>
    <w:basedOn w:val="a3"/>
    <w:uiPriority w:val="71"/>
    <w:semiHidden/>
    <w:unhideWhenUsed/>
    <w:rPr>
      <w:color w:val="000000" w:themeColor="text1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2">
    <w:name w:val="Colorful Shading Accent 6"/>
    <w:basedOn w:val="a3"/>
    <w:uiPriority w:val="71"/>
    <w:semiHidden/>
    <w:unhideWhenUsed/>
    <w:rPr>
      <w:color w:val="000000" w:themeColor="text1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customStyle="1" w:styleId="afc">
    <w:name w:val="Текст примечания Знак"/>
    <w:basedOn w:val="a2"/>
    <w:link w:val="afb"/>
    <w:uiPriority w:val="99"/>
    <w:semiHidden/>
    <w:qFormat/>
    <w:rPr>
      <w:spacing w:val="4"/>
      <w:szCs w:val="20"/>
    </w:rPr>
  </w:style>
  <w:style w:type="character" w:customStyle="1" w:styleId="afe">
    <w:name w:val="Тема примечания Знак"/>
    <w:basedOn w:val="afc"/>
    <w:link w:val="afd"/>
    <w:uiPriority w:val="99"/>
    <w:semiHidden/>
    <w:rPr>
      <w:b/>
      <w:bCs/>
      <w:spacing w:val="4"/>
      <w:szCs w:val="20"/>
    </w:rPr>
  </w:style>
  <w:style w:type="table" w:styleId="afffff">
    <w:name w:val="Dark List"/>
    <w:basedOn w:val="a3"/>
    <w:uiPriority w:val="70"/>
    <w:semiHidden/>
    <w:unhideWhenUsed/>
    <w:rPr>
      <w:color w:val="FFFFFF" w:themeColor="background1"/>
    </w:rPr>
    <w:tblPr/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4">
    <w:name w:val="Dark List Accent 1"/>
    <w:basedOn w:val="a3"/>
    <w:uiPriority w:val="70"/>
    <w:semiHidden/>
    <w:unhideWhenUsed/>
    <w:rPr>
      <w:color w:val="FFFFFF" w:themeColor="background1"/>
    </w:rPr>
    <w:tblPr/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4">
    <w:name w:val="Dark List Accent 2"/>
    <w:basedOn w:val="a3"/>
    <w:uiPriority w:val="70"/>
    <w:semiHidden/>
    <w:unhideWhenUsed/>
    <w:rPr>
      <w:color w:val="FFFFFF" w:themeColor="background1"/>
    </w:rPr>
    <w:tblPr/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4">
    <w:name w:val="Dark List Accent 3"/>
    <w:basedOn w:val="a3"/>
    <w:uiPriority w:val="70"/>
    <w:semiHidden/>
    <w:unhideWhenUsed/>
    <w:rPr>
      <w:color w:val="FFFFFF" w:themeColor="background1"/>
    </w:rPr>
    <w:tblPr/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3"/>
    <w:uiPriority w:val="70"/>
    <w:semiHidden/>
    <w:unhideWhenUsed/>
    <w:qFormat/>
    <w:rPr>
      <w:color w:val="FFFFFF" w:themeColor="background1"/>
    </w:rPr>
    <w:tblPr/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3"/>
    <w:uiPriority w:val="70"/>
    <w:semiHidden/>
    <w:unhideWhenUsed/>
    <w:rPr>
      <w:color w:val="FFFFFF" w:themeColor="background1"/>
    </w:rPr>
    <w:tblPr/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3"/>
    <w:uiPriority w:val="70"/>
    <w:semiHidden/>
    <w:unhideWhenUsed/>
    <w:rPr>
      <w:color w:val="FFFFFF" w:themeColor="background1"/>
    </w:rPr>
    <w:tblPr/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character" w:customStyle="1" w:styleId="aff0">
    <w:name w:val="Схема документа Знак"/>
    <w:basedOn w:val="a2"/>
    <w:link w:val="aff"/>
    <w:uiPriority w:val="99"/>
    <w:semiHidden/>
    <w:rPr>
      <w:rFonts w:ascii="Segoe UI" w:hAnsi="Segoe UI" w:cs="Segoe UI"/>
      <w:spacing w:val="4"/>
      <w:szCs w:val="16"/>
    </w:rPr>
  </w:style>
  <w:style w:type="character" w:customStyle="1" w:styleId="affff5">
    <w:name w:val="Электронная подпись Знак"/>
    <w:basedOn w:val="a2"/>
    <w:link w:val="affff4"/>
    <w:uiPriority w:val="99"/>
    <w:semiHidden/>
    <w:rPr>
      <w:spacing w:val="4"/>
      <w:szCs w:val="20"/>
    </w:rPr>
  </w:style>
  <w:style w:type="character" w:customStyle="1" w:styleId="af9">
    <w:name w:val="Текст концевой сноски Знак"/>
    <w:basedOn w:val="a2"/>
    <w:link w:val="af8"/>
    <w:uiPriority w:val="99"/>
    <w:semiHidden/>
    <w:rPr>
      <w:spacing w:val="4"/>
      <w:szCs w:val="20"/>
    </w:rPr>
  </w:style>
  <w:style w:type="character" w:customStyle="1" w:styleId="aff2">
    <w:name w:val="Текст сноски Знак"/>
    <w:basedOn w:val="a2"/>
    <w:link w:val="aff1"/>
    <w:uiPriority w:val="99"/>
    <w:semiHidden/>
    <w:rPr>
      <w:spacing w:val="4"/>
      <w:szCs w:val="20"/>
    </w:rPr>
  </w:style>
  <w:style w:type="table" w:customStyle="1" w:styleId="-110">
    <w:name w:val="Таблица-сетка 1 светлая1"/>
    <w:basedOn w:val="a3"/>
    <w:uiPriority w:val="46"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11">
    <w:name w:val="Таблица-сетка 1 светлая — акцент 11"/>
    <w:basedOn w:val="a3"/>
    <w:uiPriority w:val="46"/>
    <w:tblPr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21">
    <w:name w:val="Таблица-сетка 1 светлая — акцент 21"/>
    <w:basedOn w:val="a3"/>
    <w:uiPriority w:val="46"/>
    <w:tblPr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31">
    <w:name w:val="Таблица-сетка 1 светлая — акцент 31"/>
    <w:basedOn w:val="a3"/>
    <w:uiPriority w:val="46"/>
    <w:tblPr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41">
    <w:name w:val="Таблица-сетка 1 светлая — акцент 41"/>
    <w:basedOn w:val="a3"/>
    <w:uiPriority w:val="46"/>
    <w:tblPr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51">
    <w:name w:val="Таблица-сетка 1 светлая — акцент 51"/>
    <w:basedOn w:val="a3"/>
    <w:uiPriority w:val="46"/>
    <w:tblPr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61">
    <w:name w:val="Таблица-сетка 1 светлая — акцент 61"/>
    <w:basedOn w:val="a3"/>
    <w:uiPriority w:val="46"/>
    <w:tblPr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210">
    <w:name w:val="Таблица-сетка 21"/>
    <w:basedOn w:val="a3"/>
    <w:uiPriority w:val="47"/>
    <w:tblPr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11">
    <w:name w:val="Таблица-сетка 2 — акцент 11"/>
    <w:basedOn w:val="a3"/>
    <w:uiPriority w:val="47"/>
    <w:tblPr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-221">
    <w:name w:val="Таблица-сетка 2 — акцент 21"/>
    <w:basedOn w:val="a3"/>
    <w:uiPriority w:val="47"/>
    <w:tblPr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-231">
    <w:name w:val="Таблица-сетка 2 — акцент 31"/>
    <w:basedOn w:val="a3"/>
    <w:uiPriority w:val="47"/>
    <w:tblPr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-241">
    <w:name w:val="Таблица-сетка 2 — акцент 41"/>
    <w:basedOn w:val="a3"/>
    <w:uiPriority w:val="47"/>
    <w:tblPr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-251">
    <w:name w:val="Таблица-сетка 2 — акцент 51"/>
    <w:basedOn w:val="a3"/>
    <w:uiPriority w:val="47"/>
    <w:tblPr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261">
    <w:name w:val="Таблица-сетка 2 — акцент 61"/>
    <w:basedOn w:val="a3"/>
    <w:uiPriority w:val="47"/>
    <w:tblPr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-310">
    <w:name w:val="Таблица-сетка 31"/>
    <w:basedOn w:val="a3"/>
    <w:uiPriority w:val="48"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311">
    <w:name w:val="Таблица-сетка 3 — акцент 11"/>
    <w:basedOn w:val="a3"/>
    <w:uiPriority w:val="48"/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-321">
    <w:name w:val="Таблица-сетка 3 — акцент 21"/>
    <w:basedOn w:val="a3"/>
    <w:uiPriority w:val="48"/>
    <w:tblPr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-331">
    <w:name w:val="Таблица-сетка 3 — акцент 31"/>
    <w:basedOn w:val="a3"/>
    <w:uiPriority w:val="48"/>
    <w:tblPr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customStyle="1" w:styleId="-341">
    <w:name w:val="Таблица-сетка 3 — акцент 41"/>
    <w:basedOn w:val="a3"/>
    <w:uiPriority w:val="48"/>
    <w:tblPr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customStyle="1" w:styleId="-351">
    <w:name w:val="Таблица-сетка 3 — акцент 51"/>
    <w:basedOn w:val="a3"/>
    <w:uiPriority w:val="48"/>
    <w:tblPr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-361">
    <w:name w:val="Таблица-сетка 3 — акцент 61"/>
    <w:basedOn w:val="a3"/>
    <w:uiPriority w:val="48"/>
    <w:tblPr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customStyle="1" w:styleId="-410">
    <w:name w:val="Таблица-сетка 41"/>
    <w:basedOn w:val="a3"/>
    <w:uiPriority w:val="49"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411">
    <w:name w:val="Таблица-сетка 4 — акцент 11"/>
    <w:basedOn w:val="a3"/>
    <w:uiPriority w:val="49"/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-421">
    <w:name w:val="Таблица-сетка 4 — акцент 21"/>
    <w:basedOn w:val="a3"/>
    <w:uiPriority w:val="49"/>
    <w:tblPr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-431">
    <w:name w:val="Таблица-сетка 4 — акцент 31"/>
    <w:basedOn w:val="a3"/>
    <w:uiPriority w:val="49"/>
    <w:tblPr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-441">
    <w:name w:val="Таблица-сетка 4 — акцент 41"/>
    <w:basedOn w:val="a3"/>
    <w:uiPriority w:val="49"/>
    <w:tblPr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-451">
    <w:name w:val="Таблица-сетка 4 — акцент 51"/>
    <w:basedOn w:val="a3"/>
    <w:uiPriority w:val="49"/>
    <w:tblPr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461">
    <w:name w:val="Таблица-сетка 4 — акцент 61"/>
    <w:basedOn w:val="a3"/>
    <w:uiPriority w:val="49"/>
    <w:tblPr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-510">
    <w:name w:val="Таблица-сетка 5 темная1"/>
    <w:basedOn w:val="a3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-511">
    <w:name w:val="Таблица-сетка 5 темная — акцент 11"/>
    <w:basedOn w:val="a3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-521">
    <w:name w:val="Таблица-сетка 5 темная — акцент 21"/>
    <w:basedOn w:val="a3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customStyle="1" w:styleId="-531">
    <w:name w:val="Таблица-сетка 5 темная — акцент 31"/>
    <w:basedOn w:val="a3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-541">
    <w:name w:val="Таблица-сетка 5 темная — акцент 41"/>
    <w:basedOn w:val="a3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customStyle="1" w:styleId="-551">
    <w:name w:val="Таблица-сетка 5 темная — акцент 51"/>
    <w:basedOn w:val="a3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-561">
    <w:name w:val="Таблица-сетка 5 темная — акцент 61"/>
    <w:basedOn w:val="a3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-610">
    <w:name w:val="Таблица-сетка 6 цветная1"/>
    <w:basedOn w:val="a3"/>
    <w:uiPriority w:val="51"/>
    <w:rPr>
      <w:color w:val="000000" w:themeColor="text1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611">
    <w:name w:val="Таблица-сетка 6 цветная — акцент 11"/>
    <w:basedOn w:val="a3"/>
    <w:uiPriority w:val="51"/>
    <w:rPr>
      <w:color w:val="365F91" w:themeColor="accent1" w:themeShade="BF"/>
    </w:rPr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-621">
    <w:name w:val="Таблица-сетка 6 цветная — акцент 21"/>
    <w:basedOn w:val="a3"/>
    <w:uiPriority w:val="51"/>
    <w:rPr>
      <w:color w:val="943634" w:themeColor="accent2" w:themeShade="BF"/>
    </w:rPr>
    <w:tblPr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-631">
    <w:name w:val="Таблица-сетка 6 цветная — акцент 31"/>
    <w:basedOn w:val="a3"/>
    <w:uiPriority w:val="51"/>
    <w:rPr>
      <w:color w:val="76923C" w:themeColor="accent3" w:themeShade="BF"/>
    </w:rPr>
    <w:tblPr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-641">
    <w:name w:val="Таблица-сетка 6 цветная — акцент 41"/>
    <w:basedOn w:val="a3"/>
    <w:uiPriority w:val="51"/>
    <w:rPr>
      <w:color w:val="5F497A" w:themeColor="accent4" w:themeShade="BF"/>
    </w:rPr>
    <w:tblPr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-651">
    <w:name w:val="Таблица-сетка 6 цветная — акцент 51"/>
    <w:basedOn w:val="a3"/>
    <w:uiPriority w:val="51"/>
    <w:rPr>
      <w:color w:val="31849B" w:themeColor="accent5" w:themeShade="BF"/>
    </w:rPr>
    <w:tblPr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661">
    <w:name w:val="Таблица-сетка 6 цветная — акцент 61"/>
    <w:basedOn w:val="a3"/>
    <w:uiPriority w:val="51"/>
    <w:rPr>
      <w:color w:val="E36C0A" w:themeColor="accent6" w:themeShade="BF"/>
    </w:rPr>
    <w:tblPr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-71">
    <w:name w:val="Таблица-сетка 7 цветная1"/>
    <w:basedOn w:val="a3"/>
    <w:uiPriority w:val="52"/>
    <w:rPr>
      <w:color w:val="000000" w:themeColor="text1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711">
    <w:name w:val="Таблица-сетка 7 цветная — акцент 11"/>
    <w:basedOn w:val="a3"/>
    <w:uiPriority w:val="52"/>
    <w:rPr>
      <w:color w:val="365F91" w:themeColor="accent1" w:themeShade="BF"/>
    </w:rPr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-721">
    <w:name w:val="Таблица-сетка 7 цветная — акцент 21"/>
    <w:basedOn w:val="a3"/>
    <w:uiPriority w:val="52"/>
    <w:rPr>
      <w:color w:val="943634" w:themeColor="accent2" w:themeShade="BF"/>
    </w:rPr>
    <w:tblPr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-731">
    <w:name w:val="Таблица-сетка 7 цветная — акцент 31"/>
    <w:basedOn w:val="a3"/>
    <w:uiPriority w:val="52"/>
    <w:rPr>
      <w:color w:val="76923C" w:themeColor="accent3" w:themeShade="BF"/>
    </w:rPr>
    <w:tblPr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customStyle="1" w:styleId="-741">
    <w:name w:val="Таблица-сетка 7 цветная — акцент 41"/>
    <w:basedOn w:val="a3"/>
    <w:uiPriority w:val="52"/>
    <w:rPr>
      <w:color w:val="5F497A" w:themeColor="accent4" w:themeShade="BF"/>
    </w:rPr>
    <w:tblPr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customStyle="1" w:styleId="-751">
    <w:name w:val="Таблица-сетка 7 цветная — акцент 51"/>
    <w:basedOn w:val="a3"/>
    <w:uiPriority w:val="52"/>
    <w:rPr>
      <w:color w:val="31849B" w:themeColor="accent5" w:themeShade="BF"/>
    </w:rPr>
    <w:tblPr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-761">
    <w:name w:val="Таблица-сетка 7 цветная — акцент 61"/>
    <w:basedOn w:val="a3"/>
    <w:uiPriority w:val="52"/>
    <w:rPr>
      <w:color w:val="E36C0A" w:themeColor="accent6" w:themeShade="BF"/>
    </w:rPr>
    <w:tblPr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character" w:customStyle="1" w:styleId="10">
    <w:name w:val="Заголовок 1 Знак"/>
    <w:basedOn w:val="a2"/>
    <w:link w:val="1"/>
    <w:uiPriority w:val="9"/>
    <w:rPr>
      <w:rFonts w:asciiTheme="majorHAnsi" w:eastAsiaTheme="majorEastAsia" w:hAnsiTheme="majorHAnsi" w:cstheme="majorBidi"/>
      <w:color w:val="365F91" w:themeColor="accent1" w:themeShade="BF"/>
      <w:spacing w:val="4"/>
      <w:sz w:val="32"/>
      <w:szCs w:val="32"/>
    </w:rPr>
  </w:style>
  <w:style w:type="character" w:customStyle="1" w:styleId="22">
    <w:name w:val="Заголовок 2 Знак"/>
    <w:basedOn w:val="a2"/>
    <w:link w:val="21"/>
    <w:uiPriority w:val="9"/>
    <w:semiHidden/>
    <w:rPr>
      <w:rFonts w:asciiTheme="majorHAnsi" w:eastAsiaTheme="majorEastAsia" w:hAnsiTheme="majorHAnsi" w:cstheme="majorBidi"/>
      <w:color w:val="365F91" w:themeColor="accent1" w:themeShade="BF"/>
      <w:spacing w:val="4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semiHidden/>
    <w:rPr>
      <w:rFonts w:asciiTheme="majorHAnsi" w:eastAsiaTheme="majorEastAsia" w:hAnsiTheme="majorHAnsi" w:cstheme="majorBidi"/>
      <w:color w:val="244061" w:themeColor="accent1" w:themeShade="80"/>
      <w:spacing w:val="4"/>
      <w:sz w:val="24"/>
      <w:szCs w:val="24"/>
    </w:rPr>
  </w:style>
  <w:style w:type="character" w:customStyle="1" w:styleId="42">
    <w:name w:val="Заголовок 4 Знак"/>
    <w:basedOn w:val="a2"/>
    <w:link w:val="41"/>
    <w:uiPriority w:val="9"/>
    <w:semiHidden/>
    <w:rPr>
      <w:rFonts w:asciiTheme="majorHAnsi" w:eastAsiaTheme="majorEastAsia" w:hAnsiTheme="majorHAnsi" w:cstheme="majorBidi"/>
      <w:i/>
      <w:iCs/>
      <w:color w:val="365F91" w:themeColor="accent1" w:themeShade="BF"/>
      <w:spacing w:val="4"/>
      <w:szCs w:val="20"/>
    </w:rPr>
  </w:style>
  <w:style w:type="character" w:customStyle="1" w:styleId="52">
    <w:name w:val="Заголовок 5 Знак"/>
    <w:basedOn w:val="a2"/>
    <w:link w:val="51"/>
    <w:uiPriority w:val="9"/>
    <w:semiHidden/>
    <w:rPr>
      <w:rFonts w:asciiTheme="majorHAnsi" w:eastAsiaTheme="majorEastAsia" w:hAnsiTheme="majorHAnsi" w:cstheme="majorBidi"/>
      <w:color w:val="365F91" w:themeColor="accent1" w:themeShade="BF"/>
      <w:spacing w:val="4"/>
      <w:szCs w:val="20"/>
    </w:rPr>
  </w:style>
  <w:style w:type="character" w:customStyle="1" w:styleId="60">
    <w:name w:val="Заголовок 6 Знак"/>
    <w:basedOn w:val="a2"/>
    <w:link w:val="6"/>
    <w:uiPriority w:val="9"/>
    <w:semiHidden/>
    <w:rPr>
      <w:rFonts w:asciiTheme="majorHAnsi" w:eastAsiaTheme="majorEastAsia" w:hAnsiTheme="majorHAnsi" w:cstheme="majorBidi"/>
      <w:color w:val="244061" w:themeColor="accent1" w:themeShade="80"/>
      <w:spacing w:val="4"/>
      <w:szCs w:val="20"/>
    </w:rPr>
  </w:style>
  <w:style w:type="character" w:customStyle="1" w:styleId="70">
    <w:name w:val="Заголовок 7 Знак"/>
    <w:basedOn w:val="a2"/>
    <w:link w:val="7"/>
    <w:uiPriority w:val="9"/>
    <w:semiHidden/>
    <w:rPr>
      <w:rFonts w:asciiTheme="majorHAnsi" w:eastAsiaTheme="majorEastAsia" w:hAnsiTheme="majorHAnsi" w:cstheme="majorBidi"/>
      <w:i/>
      <w:iCs/>
      <w:color w:val="244061" w:themeColor="accent1" w:themeShade="80"/>
      <w:spacing w:val="4"/>
      <w:szCs w:val="20"/>
    </w:rPr>
  </w:style>
  <w:style w:type="character" w:customStyle="1" w:styleId="80">
    <w:name w:val="Заголовок 8 Знак"/>
    <w:basedOn w:val="a2"/>
    <w:link w:val="8"/>
    <w:uiPriority w:val="9"/>
    <w:semiHidden/>
    <w:rPr>
      <w:rFonts w:asciiTheme="majorHAnsi" w:eastAsiaTheme="majorEastAsia" w:hAnsiTheme="majorHAnsi" w:cstheme="majorBidi"/>
      <w:color w:val="262626" w:themeColor="text1" w:themeTint="D9"/>
      <w:spacing w:val="4"/>
      <w:szCs w:val="21"/>
    </w:rPr>
  </w:style>
  <w:style w:type="character" w:customStyle="1" w:styleId="90">
    <w:name w:val="Заголовок 9 Знак"/>
    <w:basedOn w:val="a2"/>
    <w:link w:val="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pacing w:val="4"/>
      <w:szCs w:val="21"/>
    </w:rPr>
  </w:style>
  <w:style w:type="character" w:customStyle="1" w:styleId="HTML8">
    <w:name w:val="Адрес HTML Знак"/>
    <w:basedOn w:val="a2"/>
    <w:link w:val="HTML7"/>
    <w:uiPriority w:val="99"/>
    <w:semiHidden/>
    <w:rPr>
      <w:i/>
      <w:iCs/>
      <w:spacing w:val="4"/>
      <w:szCs w:val="20"/>
    </w:rPr>
  </w:style>
  <w:style w:type="character" w:customStyle="1" w:styleId="HTMLa">
    <w:name w:val="Стандартный HTML Знак"/>
    <w:basedOn w:val="a2"/>
    <w:link w:val="HTML9"/>
    <w:uiPriority w:val="99"/>
    <w:semiHidden/>
    <w:rPr>
      <w:rFonts w:ascii="Consolas" w:hAnsi="Consolas"/>
      <w:spacing w:val="4"/>
      <w:szCs w:val="20"/>
    </w:rPr>
  </w:style>
  <w:style w:type="character" w:customStyle="1" w:styleId="1c">
    <w:name w:val="Сильное выделение1"/>
    <w:basedOn w:val="a2"/>
    <w:uiPriority w:val="21"/>
    <w:semiHidden/>
    <w:unhideWhenUsed/>
    <w:qFormat/>
    <w:rPr>
      <w:i/>
      <w:iCs/>
      <w:color w:val="365F91" w:themeColor="accent1" w:themeShade="BF"/>
    </w:rPr>
  </w:style>
  <w:style w:type="paragraph" w:styleId="afffff0">
    <w:name w:val="Intense Quote"/>
    <w:basedOn w:val="a1"/>
    <w:next w:val="a1"/>
    <w:link w:val="afffff1"/>
    <w:uiPriority w:val="30"/>
    <w:semiHidden/>
    <w:unhideWhenUsed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jc w:val="center"/>
    </w:pPr>
    <w:rPr>
      <w:i/>
      <w:iCs/>
      <w:color w:val="365F91" w:themeColor="accent1" w:themeShade="BF"/>
    </w:rPr>
  </w:style>
  <w:style w:type="character" w:customStyle="1" w:styleId="afffff1">
    <w:name w:val="Выделенная цитата Знак"/>
    <w:basedOn w:val="a2"/>
    <w:link w:val="afffff0"/>
    <w:uiPriority w:val="30"/>
    <w:semiHidden/>
    <w:rPr>
      <w:i/>
      <w:iCs/>
      <w:color w:val="365F91" w:themeColor="accent1" w:themeShade="BF"/>
      <w:spacing w:val="4"/>
      <w:szCs w:val="20"/>
    </w:rPr>
  </w:style>
  <w:style w:type="character" w:customStyle="1" w:styleId="1d">
    <w:name w:val="Сильная ссылка1"/>
    <w:basedOn w:val="a2"/>
    <w:uiPriority w:val="32"/>
    <w:semiHidden/>
    <w:unhideWhenUsed/>
    <w:qFormat/>
    <w:rPr>
      <w:b/>
      <w:bCs/>
      <w:smallCaps/>
      <w:color w:val="365F91" w:themeColor="accent1" w:themeShade="BF"/>
      <w:spacing w:val="0"/>
    </w:rPr>
  </w:style>
  <w:style w:type="table" w:styleId="afffff2">
    <w:name w:val="Light Grid"/>
    <w:basedOn w:val="a3"/>
    <w:uiPriority w:val="62"/>
    <w:semiHidden/>
    <w:unhideWhenUsed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5">
    <w:name w:val="Light Grid Accent 1"/>
    <w:basedOn w:val="a3"/>
    <w:uiPriority w:val="62"/>
    <w:semiHidden/>
    <w:unhideWhenUsed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5">
    <w:name w:val="Light Grid Accent 2"/>
    <w:basedOn w:val="a3"/>
    <w:uiPriority w:val="62"/>
    <w:semiHidden/>
    <w:unhideWhenUsed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5">
    <w:name w:val="Light Grid Accent 3"/>
    <w:basedOn w:val="a3"/>
    <w:uiPriority w:val="62"/>
    <w:semiHidden/>
    <w:unhideWhenUsed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4">
    <w:name w:val="Light Grid Accent 4"/>
    <w:basedOn w:val="a3"/>
    <w:uiPriority w:val="62"/>
    <w:semiHidden/>
    <w:unhideWhenUsed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4">
    <w:name w:val="Light Grid Accent 5"/>
    <w:basedOn w:val="a3"/>
    <w:uiPriority w:val="62"/>
    <w:semiHidden/>
    <w:unhideWhenUsed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4">
    <w:name w:val="Light Grid Accent 6"/>
    <w:basedOn w:val="a3"/>
    <w:uiPriority w:val="62"/>
    <w:semiHidden/>
    <w:unhideWhenUsed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afffff3">
    <w:name w:val="Light List"/>
    <w:basedOn w:val="a3"/>
    <w:uiPriority w:val="61"/>
    <w:semiHidden/>
    <w:unhideWhenUsed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6">
    <w:name w:val="Light List Accent 1"/>
    <w:basedOn w:val="a3"/>
    <w:uiPriority w:val="61"/>
    <w:semiHidden/>
    <w:unhideWhenUsed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6">
    <w:name w:val="Light List Accent 2"/>
    <w:basedOn w:val="a3"/>
    <w:uiPriority w:val="61"/>
    <w:semiHidden/>
    <w:unhideWhenUsed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6">
    <w:name w:val="Light List Accent 3"/>
    <w:basedOn w:val="a3"/>
    <w:uiPriority w:val="61"/>
    <w:semiHidden/>
    <w:unhideWhenUsed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5">
    <w:name w:val="Light List Accent 4"/>
    <w:basedOn w:val="a3"/>
    <w:uiPriority w:val="61"/>
    <w:semiHidden/>
    <w:unhideWhenUsed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5">
    <w:name w:val="Light List Accent 5"/>
    <w:basedOn w:val="a3"/>
    <w:uiPriority w:val="61"/>
    <w:semiHidden/>
    <w:unhideWhenUsed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5">
    <w:name w:val="Light List Accent 6"/>
    <w:basedOn w:val="a3"/>
    <w:uiPriority w:val="61"/>
    <w:semiHidden/>
    <w:unhideWhenUsed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4">
    <w:name w:val="Light Shading"/>
    <w:basedOn w:val="a3"/>
    <w:uiPriority w:val="60"/>
    <w:semiHidden/>
    <w:unhideWhenUsed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7">
    <w:name w:val="Light Shading Accent 1"/>
    <w:basedOn w:val="a3"/>
    <w:uiPriority w:val="60"/>
    <w:semiHidden/>
    <w:unhideWhenUsed/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7">
    <w:name w:val="Light Shading Accent 2"/>
    <w:basedOn w:val="a3"/>
    <w:uiPriority w:val="60"/>
    <w:semiHidden/>
    <w:unhideWhenUsed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7">
    <w:name w:val="Light Shading Accent 3"/>
    <w:basedOn w:val="a3"/>
    <w:uiPriority w:val="60"/>
    <w:semiHidden/>
    <w:unhideWhenUsed/>
    <w:rPr>
      <w:color w:val="76923C" w:themeColor="accent3" w:themeShade="BF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6">
    <w:name w:val="Light Shading Accent 4"/>
    <w:basedOn w:val="a3"/>
    <w:uiPriority w:val="60"/>
    <w:semiHidden/>
    <w:unhideWhenUsed/>
    <w:rPr>
      <w:color w:val="5F497A" w:themeColor="accent4" w:themeShade="BF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6">
    <w:name w:val="Light Shading Accent 5"/>
    <w:basedOn w:val="a3"/>
    <w:uiPriority w:val="60"/>
    <w:semiHidden/>
    <w:unhideWhenUsed/>
    <w:rPr>
      <w:color w:val="31849B" w:themeColor="accent5" w:themeShade="BF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6">
    <w:name w:val="Light Shading Accent 6"/>
    <w:basedOn w:val="a3"/>
    <w:uiPriority w:val="60"/>
    <w:semiHidden/>
    <w:unhideWhenUsed/>
    <w:rPr>
      <w:color w:val="E36C0A" w:themeColor="accent6" w:themeShade="BF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afffff5">
    <w:name w:val="List Paragraph"/>
    <w:basedOn w:val="a1"/>
    <w:uiPriority w:val="34"/>
    <w:semiHidden/>
    <w:unhideWhenUsed/>
    <w:qFormat/>
    <w:pPr>
      <w:ind w:left="720"/>
      <w:contextualSpacing/>
    </w:pPr>
  </w:style>
  <w:style w:type="table" w:customStyle="1" w:styleId="-112">
    <w:name w:val="Список-таблица 1 светлая1"/>
    <w:basedOn w:val="a3"/>
    <w:uiPriority w:val="46"/>
    <w:tblPr/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1110">
    <w:name w:val="Список-таблица 1 светлая — акцент 11"/>
    <w:basedOn w:val="a3"/>
    <w:uiPriority w:val="46"/>
    <w:tblPr/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-1210">
    <w:name w:val="Список-таблица 1 светлая — акцент 21"/>
    <w:basedOn w:val="a3"/>
    <w:uiPriority w:val="46"/>
    <w:tblPr/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-1310">
    <w:name w:val="Список-таблица 1 светлая — акцент 31"/>
    <w:basedOn w:val="a3"/>
    <w:uiPriority w:val="46"/>
    <w:tblPr/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-1410">
    <w:name w:val="Список-таблица 1 светлая — акцент 41"/>
    <w:basedOn w:val="a3"/>
    <w:uiPriority w:val="46"/>
    <w:tblPr/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-1510">
    <w:name w:val="Список-таблица 1 светлая — акцент 51"/>
    <w:basedOn w:val="a3"/>
    <w:uiPriority w:val="46"/>
    <w:tblPr/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1610">
    <w:name w:val="Список-таблица 1 светлая — акцент 61"/>
    <w:basedOn w:val="a3"/>
    <w:uiPriority w:val="46"/>
    <w:tblPr/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-212">
    <w:name w:val="Список-таблица 21"/>
    <w:basedOn w:val="a3"/>
    <w:uiPriority w:val="47"/>
    <w:tblPr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110">
    <w:name w:val="Список-таблица 2 — акцент 11"/>
    <w:basedOn w:val="a3"/>
    <w:uiPriority w:val="47"/>
    <w:tblPr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-2210">
    <w:name w:val="Список-таблица 2 — акцент 21"/>
    <w:basedOn w:val="a3"/>
    <w:uiPriority w:val="47"/>
    <w:tblPr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-2310">
    <w:name w:val="Список-таблица 2 — акцент 31"/>
    <w:basedOn w:val="a3"/>
    <w:uiPriority w:val="47"/>
    <w:tblPr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-2410">
    <w:name w:val="Список-таблица 2 — акцент 41"/>
    <w:basedOn w:val="a3"/>
    <w:uiPriority w:val="47"/>
    <w:tblPr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-2510">
    <w:name w:val="Список-таблица 2 — акцент 51"/>
    <w:basedOn w:val="a3"/>
    <w:uiPriority w:val="47"/>
    <w:tblPr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2610">
    <w:name w:val="Список-таблица 2 — акцент 61"/>
    <w:basedOn w:val="a3"/>
    <w:uiPriority w:val="47"/>
    <w:tblPr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-312">
    <w:name w:val="Список-таблица 31"/>
    <w:basedOn w:val="a3"/>
    <w:uiPriority w:val="4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-3110">
    <w:name w:val="Список-таблица 3 — акцент 11"/>
    <w:basedOn w:val="a3"/>
    <w:uiPriority w:val="48"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-3210">
    <w:name w:val="Список-таблица 3 — акцент 21"/>
    <w:basedOn w:val="a3"/>
    <w:uiPriority w:val="48"/>
    <w:tblPr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customStyle="1" w:styleId="-3310">
    <w:name w:val="Список-таблица 3 — акцент 31"/>
    <w:basedOn w:val="a3"/>
    <w:uiPriority w:val="48"/>
    <w:tblPr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customStyle="1" w:styleId="-3410">
    <w:name w:val="Список-таблица 3 — акцент 41"/>
    <w:basedOn w:val="a3"/>
    <w:uiPriority w:val="48"/>
    <w:tblPr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customStyle="1" w:styleId="-3510">
    <w:name w:val="Список-таблица 3 — акцент 51"/>
    <w:basedOn w:val="a3"/>
    <w:uiPriority w:val="48"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-3610">
    <w:name w:val="Список-таблица 3 — акцент 61"/>
    <w:basedOn w:val="a3"/>
    <w:uiPriority w:val="48"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customStyle="1" w:styleId="-412">
    <w:name w:val="Список-таблица 41"/>
    <w:basedOn w:val="a3"/>
    <w:uiPriority w:val="49"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4110">
    <w:name w:val="Список-таблица 4 — акцент 11"/>
    <w:basedOn w:val="a3"/>
    <w:uiPriority w:val="49"/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-4210">
    <w:name w:val="Список-таблица 4 — акцент 21"/>
    <w:basedOn w:val="a3"/>
    <w:uiPriority w:val="49"/>
    <w:tblPr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-4310">
    <w:name w:val="Список-таблица 4 — акцент 31"/>
    <w:basedOn w:val="a3"/>
    <w:uiPriority w:val="49"/>
    <w:tblPr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-4410">
    <w:name w:val="Список-таблица 4 — акцент 41"/>
    <w:basedOn w:val="a3"/>
    <w:uiPriority w:val="49"/>
    <w:tblPr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-4510">
    <w:name w:val="Список-таблица 4 — акцент 51"/>
    <w:basedOn w:val="a3"/>
    <w:uiPriority w:val="49"/>
    <w:tblPr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4610">
    <w:name w:val="Список-таблица 4 — акцент 61"/>
    <w:basedOn w:val="a3"/>
    <w:uiPriority w:val="49"/>
    <w:tblPr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-512">
    <w:name w:val="Список-таблица 5 темная1"/>
    <w:basedOn w:val="a3"/>
    <w:uiPriority w:val="50"/>
    <w:rPr>
      <w:color w:val="FFFFFF" w:themeColor="background1"/>
    </w:rPr>
    <w:tblPr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110">
    <w:name w:val="Список-таблица 5 темная — акцент 11"/>
    <w:basedOn w:val="a3"/>
    <w:uiPriority w:val="50"/>
    <w:rPr>
      <w:color w:val="FFFFFF" w:themeColor="background1"/>
    </w:rPr>
    <w:tblPr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210">
    <w:name w:val="Список-таблица 5 темная — акцент 21"/>
    <w:basedOn w:val="a3"/>
    <w:uiPriority w:val="50"/>
    <w:rPr>
      <w:color w:val="FFFFFF" w:themeColor="background1"/>
    </w:rPr>
    <w:tblPr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310">
    <w:name w:val="Список-таблица 5 темная — акцент 31"/>
    <w:basedOn w:val="a3"/>
    <w:uiPriority w:val="50"/>
    <w:qFormat/>
    <w:rPr>
      <w:color w:val="FFFFFF" w:themeColor="background1"/>
    </w:rPr>
    <w:tblPr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410">
    <w:name w:val="Список-таблица 5 темная — акцент 41"/>
    <w:basedOn w:val="a3"/>
    <w:uiPriority w:val="50"/>
    <w:rPr>
      <w:color w:val="FFFFFF" w:themeColor="background1"/>
    </w:rPr>
    <w:tblPr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510">
    <w:name w:val="Список-таблица 5 темная — акцент 51"/>
    <w:basedOn w:val="a3"/>
    <w:uiPriority w:val="50"/>
    <w:rPr>
      <w:color w:val="FFFFFF" w:themeColor="background1"/>
    </w:rPr>
    <w:tblPr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610">
    <w:name w:val="Список-таблица 5 темная — акцент 61"/>
    <w:basedOn w:val="a3"/>
    <w:uiPriority w:val="50"/>
    <w:rPr>
      <w:color w:val="FFFFFF" w:themeColor="background1"/>
    </w:rPr>
    <w:tblPr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612">
    <w:name w:val="Список-таблица 6 цветная1"/>
    <w:basedOn w:val="a3"/>
    <w:uiPriority w:val="51"/>
    <w:rPr>
      <w:color w:val="000000" w:themeColor="text1"/>
    </w:rPr>
    <w:tblPr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6110">
    <w:name w:val="Список-таблица 6 цветная — акцент 11"/>
    <w:basedOn w:val="a3"/>
    <w:uiPriority w:val="51"/>
    <w:rPr>
      <w:color w:val="365F91" w:themeColor="accent1" w:themeShade="BF"/>
    </w:rPr>
    <w:tblPr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-6210">
    <w:name w:val="Список-таблица 6 цветная — акцент 21"/>
    <w:basedOn w:val="a3"/>
    <w:uiPriority w:val="51"/>
    <w:rPr>
      <w:color w:val="943634" w:themeColor="accent2" w:themeShade="BF"/>
    </w:rPr>
    <w:tblPr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-6310">
    <w:name w:val="Список-таблица 6 цветная — акцент 31"/>
    <w:basedOn w:val="a3"/>
    <w:uiPriority w:val="51"/>
    <w:rPr>
      <w:color w:val="76923C" w:themeColor="accent3" w:themeShade="BF"/>
    </w:rPr>
    <w:tblPr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-6410">
    <w:name w:val="Список-таблица 6 цветная — акцент 41"/>
    <w:basedOn w:val="a3"/>
    <w:uiPriority w:val="51"/>
    <w:rPr>
      <w:color w:val="5F497A" w:themeColor="accent4" w:themeShade="BF"/>
    </w:rPr>
    <w:tblPr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-6510">
    <w:name w:val="Список-таблица 6 цветная — акцент 51"/>
    <w:basedOn w:val="a3"/>
    <w:uiPriority w:val="51"/>
    <w:rPr>
      <w:color w:val="31849B" w:themeColor="accent5" w:themeShade="BF"/>
    </w:rPr>
    <w:tblPr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6610">
    <w:name w:val="Список-таблица 6 цветная — акцент 61"/>
    <w:basedOn w:val="a3"/>
    <w:uiPriority w:val="51"/>
    <w:rPr>
      <w:color w:val="E36C0A" w:themeColor="accent6" w:themeShade="BF"/>
    </w:rPr>
    <w:tblPr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-710">
    <w:name w:val="Список-таблица 7 цветная1"/>
    <w:basedOn w:val="a3"/>
    <w:uiPriority w:val="52"/>
    <w:rPr>
      <w:color w:val="000000" w:themeColor="text1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110">
    <w:name w:val="Список-таблица 7 цветная — акцент 11"/>
    <w:basedOn w:val="a3"/>
    <w:uiPriority w:val="52"/>
    <w:rPr>
      <w:color w:val="365F91" w:themeColor="accent1" w:themeShade="BF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210">
    <w:name w:val="Список-таблица 7 цветная — акцент 21"/>
    <w:basedOn w:val="a3"/>
    <w:uiPriority w:val="52"/>
    <w:rPr>
      <w:color w:val="943634" w:themeColor="accent2" w:themeShade="BF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310">
    <w:name w:val="Список-таблица 7 цветная — акцент 31"/>
    <w:basedOn w:val="a3"/>
    <w:uiPriority w:val="52"/>
    <w:rPr>
      <w:color w:val="76923C" w:themeColor="accent3" w:themeShade="BF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410">
    <w:name w:val="Список-таблица 7 цветная — акцент 41"/>
    <w:basedOn w:val="a3"/>
    <w:uiPriority w:val="52"/>
    <w:rPr>
      <w:color w:val="5F497A" w:themeColor="accent4" w:themeShade="BF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510">
    <w:name w:val="Список-таблица 7 цветная — акцент 51"/>
    <w:basedOn w:val="a3"/>
    <w:uiPriority w:val="52"/>
    <w:rPr>
      <w:color w:val="31849B" w:themeColor="accent5" w:themeShade="BF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610">
    <w:name w:val="Список-таблица 7 цветная — акцент 61"/>
    <w:basedOn w:val="a3"/>
    <w:uiPriority w:val="52"/>
    <w:rPr>
      <w:color w:val="E36C0A" w:themeColor="accent6" w:themeShade="BF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affc">
    <w:name w:val="Текст макроса Знак"/>
    <w:basedOn w:val="a2"/>
    <w:link w:val="affb"/>
    <w:uiPriority w:val="99"/>
    <w:semiHidden/>
    <w:rPr>
      <w:rFonts w:ascii="Consolas" w:hAnsi="Consolas"/>
      <w:spacing w:val="4"/>
      <w:szCs w:val="20"/>
    </w:rPr>
  </w:style>
  <w:style w:type="table" w:styleId="1e">
    <w:name w:val="Medium Grid 1"/>
    <w:basedOn w:val="a3"/>
    <w:uiPriority w:val="67"/>
    <w:semiHidden/>
    <w:unhideWhenUsed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">
    <w:name w:val="Medium Grid 1 Accent 1"/>
    <w:basedOn w:val="a3"/>
    <w:uiPriority w:val="67"/>
    <w:semiHidden/>
    <w:unhideWhenUsed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">
    <w:name w:val="Medium Grid 1 Accent 2"/>
    <w:basedOn w:val="a3"/>
    <w:uiPriority w:val="67"/>
    <w:semiHidden/>
    <w:unhideWhenUsed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">
    <w:name w:val="Medium Grid 1 Accent 3"/>
    <w:basedOn w:val="a3"/>
    <w:uiPriority w:val="67"/>
    <w:semiHidden/>
    <w:unhideWhenUsed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">
    <w:name w:val="Medium Grid 1 Accent 4"/>
    <w:basedOn w:val="a3"/>
    <w:uiPriority w:val="67"/>
    <w:semiHidden/>
    <w:unhideWhenUsed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">
    <w:name w:val="Medium Grid 1 Accent 5"/>
    <w:basedOn w:val="a3"/>
    <w:uiPriority w:val="67"/>
    <w:semiHidden/>
    <w:unhideWhenUsed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">
    <w:name w:val="Medium Grid 1 Accent 6"/>
    <w:basedOn w:val="a3"/>
    <w:uiPriority w:val="67"/>
    <w:semiHidden/>
    <w:unhideWhenUsed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5">
    <w:name w:val="Medium Grid 2"/>
    <w:basedOn w:val="a3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">
    <w:name w:val="Medium Grid 2 Accent 1"/>
    <w:basedOn w:val="a3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">
    <w:name w:val="Medium Grid 2 Accent 2"/>
    <w:basedOn w:val="a3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">
    <w:name w:val="Medium Grid 2 Accent 3"/>
    <w:basedOn w:val="a3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">
    <w:name w:val="Medium Grid 2 Accent 4"/>
    <w:basedOn w:val="a3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">
    <w:name w:val="Medium Grid 2 Accent 5"/>
    <w:basedOn w:val="a3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">
    <w:name w:val="Medium Grid 2 Accent 6"/>
    <w:basedOn w:val="a3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f1">
    <w:name w:val="Medium Grid 3"/>
    <w:basedOn w:val="a3"/>
    <w:uiPriority w:val="69"/>
    <w:semiHidden/>
    <w:unhideWhenUsed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semiHidden/>
    <w:unhideWhenUsed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semiHidden/>
    <w:unhideWhenUsed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semiHidden/>
    <w:unhideWhenUsed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semiHidden/>
    <w:unhideWhenUsed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semiHidden/>
    <w:unhideWhenUsed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semiHidden/>
    <w:unhideWhenUsed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1f">
    <w:name w:val="Medium List 1"/>
    <w:basedOn w:val="a3"/>
    <w:uiPriority w:val="65"/>
    <w:semiHidden/>
    <w:unhideWhenUsed/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semiHidden/>
    <w:unhideWhenUsed/>
    <w:rPr>
      <w:color w:val="000000" w:themeColor="text1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semiHidden/>
    <w:unhideWhenUsed/>
    <w:rPr>
      <w:color w:val="000000" w:themeColor="text1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semiHidden/>
    <w:unhideWhenUsed/>
    <w:rPr>
      <w:color w:val="000000" w:themeColor="text1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semiHidden/>
    <w:unhideWhenUsed/>
    <w:rPr>
      <w:color w:val="000000" w:themeColor="text1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semiHidden/>
    <w:unhideWhenUsed/>
    <w:rPr>
      <w:color w:val="000000" w:themeColor="text1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semiHidden/>
    <w:unhideWhenUsed/>
    <w:rPr>
      <w:color w:val="000000" w:themeColor="text1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6">
    <w:name w:val="Medium List 2"/>
    <w:basedOn w:val="a3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f0">
    <w:name w:val="Medium Shading 1"/>
    <w:basedOn w:val="a3"/>
    <w:uiPriority w:val="63"/>
    <w:semiHidden/>
    <w:unhideWhenUsed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3"/>
    <w:uiPriority w:val="63"/>
    <w:semiHidden/>
    <w:unhideWhenUsed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3"/>
    <w:uiPriority w:val="63"/>
    <w:semiHidden/>
    <w:unhideWhenUsed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3"/>
    <w:uiPriority w:val="63"/>
    <w:semiHidden/>
    <w:unhideWhenUsed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3"/>
    <w:uiPriority w:val="63"/>
    <w:semiHidden/>
    <w:unhideWhenUsed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3"/>
    <w:uiPriority w:val="63"/>
    <w:semiHidden/>
    <w:unhideWhenUsed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3"/>
    <w:uiPriority w:val="63"/>
    <w:semiHidden/>
    <w:unhideWhenUsed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7">
    <w:name w:val="Medium Shading 2"/>
    <w:basedOn w:val="a3"/>
    <w:uiPriority w:val="64"/>
    <w:semiHidden/>
    <w:unhideWhenUsed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3"/>
    <w:uiPriority w:val="64"/>
    <w:semiHidden/>
    <w:unhideWhenUsed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3"/>
    <w:uiPriority w:val="64"/>
    <w:semiHidden/>
    <w:unhideWhenUsed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3"/>
    <w:uiPriority w:val="64"/>
    <w:semiHidden/>
    <w:unhideWhenUsed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3"/>
    <w:uiPriority w:val="64"/>
    <w:semiHidden/>
    <w:unhideWhenUsed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3"/>
    <w:uiPriority w:val="64"/>
    <w:semiHidden/>
    <w:unhideWhenUsed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3"/>
    <w:uiPriority w:val="64"/>
    <w:semiHidden/>
    <w:unhideWhenUsed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affff3">
    <w:name w:val="Шапка Знак"/>
    <w:basedOn w:val="a2"/>
    <w:link w:val="affff2"/>
    <w:uiPriority w:val="99"/>
    <w:semiHidden/>
    <w:rPr>
      <w:rFonts w:asciiTheme="majorHAnsi" w:eastAsiaTheme="majorEastAsia" w:hAnsiTheme="majorHAnsi" w:cstheme="majorBidi"/>
      <w:spacing w:val="4"/>
      <w:sz w:val="24"/>
      <w:szCs w:val="24"/>
      <w:shd w:val="pct20" w:color="auto" w:fill="auto"/>
    </w:rPr>
  </w:style>
  <w:style w:type="paragraph" w:styleId="afffff6">
    <w:name w:val="No Spacing"/>
    <w:uiPriority w:val="1"/>
    <w:semiHidden/>
    <w:unhideWhenUsed/>
    <w:qFormat/>
    <w:rPr>
      <w:spacing w:val="4"/>
      <w:sz w:val="22"/>
      <w:lang w:eastAsia="ja-JP"/>
    </w:rPr>
  </w:style>
  <w:style w:type="character" w:customStyle="1" w:styleId="afff">
    <w:name w:val="Заголовок записки Знак"/>
    <w:basedOn w:val="a2"/>
    <w:link w:val="affe"/>
    <w:uiPriority w:val="99"/>
    <w:semiHidden/>
    <w:rPr>
      <w:spacing w:val="4"/>
      <w:szCs w:val="20"/>
    </w:rPr>
  </w:style>
  <w:style w:type="table" w:customStyle="1" w:styleId="110">
    <w:name w:val="Таблица простая 11"/>
    <w:basedOn w:val="a3"/>
    <w:uiPriority w:val="4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10">
    <w:name w:val="Таблица простая 21"/>
    <w:basedOn w:val="a3"/>
    <w:uiPriority w:val="42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10">
    <w:name w:val="Таблица простая 31"/>
    <w:basedOn w:val="a3"/>
    <w:uiPriority w:val="43"/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0">
    <w:name w:val="Таблица простая 41"/>
    <w:basedOn w:val="a3"/>
    <w:uiPriority w:val="44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10">
    <w:name w:val="Таблица простая 51"/>
    <w:basedOn w:val="a3"/>
    <w:uiPriority w:val="45"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af7">
    <w:name w:val="Текст Знак"/>
    <w:basedOn w:val="a2"/>
    <w:link w:val="af6"/>
    <w:uiPriority w:val="99"/>
    <w:semiHidden/>
    <w:qFormat/>
    <w:rPr>
      <w:rFonts w:ascii="Consolas" w:hAnsi="Consolas"/>
      <w:spacing w:val="4"/>
      <w:szCs w:val="21"/>
    </w:rPr>
  </w:style>
  <w:style w:type="paragraph" w:styleId="2f8">
    <w:name w:val="Quote"/>
    <w:basedOn w:val="a1"/>
    <w:next w:val="a1"/>
    <w:link w:val="2f9"/>
    <w:uiPriority w:val="29"/>
    <w:semiHidden/>
    <w:unhideWhenUsed/>
    <w:qFormat/>
    <w:pPr>
      <w:spacing w:before="200" w:after="160"/>
      <w:jc w:val="center"/>
    </w:pPr>
    <w:rPr>
      <w:i/>
      <w:iCs/>
      <w:color w:val="404040" w:themeColor="text1" w:themeTint="BF"/>
    </w:rPr>
  </w:style>
  <w:style w:type="character" w:customStyle="1" w:styleId="2f9">
    <w:name w:val="Цитата 2 Знак"/>
    <w:basedOn w:val="a2"/>
    <w:link w:val="2f8"/>
    <w:uiPriority w:val="29"/>
    <w:semiHidden/>
    <w:rPr>
      <w:i/>
      <w:iCs/>
      <w:color w:val="404040" w:themeColor="text1" w:themeTint="BF"/>
      <w:spacing w:val="4"/>
      <w:szCs w:val="20"/>
    </w:rPr>
  </w:style>
  <w:style w:type="character" w:customStyle="1" w:styleId="afffe">
    <w:name w:val="Подзаголовок Знак"/>
    <w:basedOn w:val="a2"/>
    <w:link w:val="afffd"/>
    <w:uiPriority w:val="11"/>
    <w:semiHidden/>
    <w:rPr>
      <w:color w:val="595959" w:themeColor="text1" w:themeTint="A6"/>
    </w:rPr>
  </w:style>
  <w:style w:type="character" w:customStyle="1" w:styleId="1f1">
    <w:name w:val="Слабое выделение1"/>
    <w:basedOn w:val="a2"/>
    <w:uiPriority w:val="19"/>
    <w:semiHidden/>
    <w:unhideWhenUsed/>
    <w:qFormat/>
    <w:rPr>
      <w:i/>
      <w:iCs/>
      <w:color w:val="404040" w:themeColor="text1" w:themeTint="BF"/>
    </w:rPr>
  </w:style>
  <w:style w:type="character" w:customStyle="1" w:styleId="1f2">
    <w:name w:val="Слабая ссылка1"/>
    <w:basedOn w:val="a2"/>
    <w:uiPriority w:val="4"/>
    <w:qFormat/>
    <w:rPr>
      <w:color w:val="595959" w:themeColor="text1" w:themeTint="A6"/>
    </w:rPr>
  </w:style>
  <w:style w:type="table" w:customStyle="1" w:styleId="1f3">
    <w:name w:val="Сетка таблицы светлая1"/>
    <w:basedOn w:val="a3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fff8">
    <w:name w:val="Заголовок Знак"/>
    <w:basedOn w:val="a2"/>
    <w:link w:val="afff7"/>
    <w:uiPriority w:val="10"/>
    <w:semiHidden/>
    <w:rPr>
      <w:rFonts w:asciiTheme="majorHAnsi" w:eastAsiaTheme="majorEastAsia" w:hAnsiTheme="majorHAnsi" w:cstheme="majorBidi"/>
      <w:kern w:val="28"/>
      <w:sz w:val="56"/>
      <w:szCs w:val="56"/>
    </w:rPr>
  </w:style>
  <w:style w:type="paragraph" w:customStyle="1" w:styleId="1f4">
    <w:name w:val="Заголовок оглавления1"/>
    <w:basedOn w:val="1"/>
    <w:next w:val="a1"/>
    <w:uiPriority w:val="39"/>
    <w:semiHidden/>
    <w:unhideWhenUsed/>
    <w:qFormat/>
    <w:pPr>
      <w:outlineLvl w:val="9"/>
    </w:pPr>
  </w:style>
  <w:style w:type="character" w:customStyle="1" w:styleId="articlelayerheaderdatepublished">
    <w:name w:val="article_layer__header_date_published"/>
    <w:basedOn w:val="a2"/>
  </w:style>
  <w:style w:type="character" w:customStyle="1" w:styleId="articleanchorfsymbol">
    <w:name w:val="article_anchor_fsymbol"/>
    <w:basedOn w:val="a2"/>
  </w:style>
  <w:style w:type="paragraph" w:customStyle="1" w:styleId="articledecorationfirst">
    <w:name w:val="article_decoration_first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pacing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us\AppData\Roaming\Microsoft\&#1064;&#1072;&#1073;&#1083;&#1086;&#1085;&#1099;\&#1055;&#1080;&#1089;&#1100;&#1084;&#1086;-&#1080;&#1079;&#1074;&#1077;&#1097;&#1077;&#1085;&#1080;&#1077;%20&#1076;&#1083;&#1103;%20&#1089;&#1086;&#1080;&#1089;&#1082;&#1072;&#1090;&#1077;&#1083;&#1103;%20&#1086;%20&#1089;&#1086;&#1073;&#1077;&#1089;&#1077;&#1076;&#1086;&#1074;&#1072;&#1085;&#1080;&#1080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E80467C9888490B9948388988C0BC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BB204E1-0C12-498E-8E95-080AA89F8A30}"/>
      </w:docPartPr>
      <w:docPartBody>
        <w:p w:rsidR="009427F7" w:rsidRDefault="007A25EF">
          <w:pPr>
            <w:pStyle w:val="BE80467C9888490B9948388988C0BC5C"/>
          </w:pPr>
          <w:r>
            <w:rPr>
              <w:lang w:bidi="ru-RU"/>
            </w:rPr>
            <w:t>Город, область или край, почтовый индекс</w:t>
          </w:r>
        </w:p>
      </w:docPartBody>
    </w:docPart>
    <w:docPart>
      <w:docPartPr>
        <w:name w:val="10637CB50D394CEDB2226BBB17CE3C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F5BDE3-A49C-41FF-B989-18227A263C16}"/>
      </w:docPartPr>
      <w:docPartBody>
        <w:p w:rsidR="009427F7" w:rsidRDefault="007A25EF">
          <w:pPr>
            <w:pStyle w:val="10637CB50D394CEDB2226BBB17CE3C1F"/>
          </w:pPr>
          <w:r>
            <w:rPr>
              <w:lang w:bidi="ru-RU"/>
            </w:rPr>
            <w:t>Пожалуйста, придите заранее и зарегистрируйтесь у секретаря до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25EF" w:rsidRDefault="007A25EF">
      <w:pPr>
        <w:spacing w:line="240" w:lineRule="auto"/>
      </w:pPr>
      <w:r>
        <w:separator/>
      </w:r>
    </w:p>
  </w:endnote>
  <w:endnote w:type="continuationSeparator" w:id="0">
    <w:p w:rsidR="007A25EF" w:rsidRDefault="007A25EF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25EF" w:rsidRDefault="007A25EF">
      <w:pPr>
        <w:spacing w:after="0"/>
      </w:pPr>
      <w:r>
        <w:separator/>
      </w:r>
    </w:p>
  </w:footnote>
  <w:footnote w:type="continuationSeparator" w:id="0">
    <w:p w:rsidR="007A25EF" w:rsidRDefault="007A25EF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E18"/>
    <w:rsid w:val="007A25EF"/>
    <w:rsid w:val="009427F7"/>
    <w:rsid w:val="00DA2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uiPriority="6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D34F6E00A264D38B26B1F5EC62520AB">
    <w:name w:val="DD34F6E00A264D38B26B1F5EC62520AB"/>
    <w:qFormat/>
    <w:pPr>
      <w:spacing w:after="160" w:line="259" w:lineRule="auto"/>
    </w:pPr>
    <w:rPr>
      <w:sz w:val="22"/>
      <w:szCs w:val="22"/>
    </w:rPr>
  </w:style>
  <w:style w:type="paragraph" w:customStyle="1" w:styleId="4D1F09059A6641D4ABD795EA3205DD86">
    <w:name w:val="4D1F09059A6641D4ABD795EA3205DD86"/>
    <w:qFormat/>
    <w:pPr>
      <w:spacing w:after="160" w:line="259" w:lineRule="auto"/>
    </w:pPr>
    <w:rPr>
      <w:sz w:val="22"/>
      <w:szCs w:val="22"/>
    </w:rPr>
  </w:style>
  <w:style w:type="paragraph" w:customStyle="1" w:styleId="92737CE2221D46B6818648EF12DED250">
    <w:name w:val="92737CE2221D46B6818648EF12DED250"/>
    <w:pPr>
      <w:spacing w:after="160" w:line="259" w:lineRule="auto"/>
    </w:pPr>
    <w:rPr>
      <w:sz w:val="22"/>
      <w:szCs w:val="22"/>
    </w:rPr>
  </w:style>
  <w:style w:type="paragraph" w:customStyle="1" w:styleId="BE80467C9888490B9948388988C0BC5C">
    <w:name w:val="BE80467C9888490B9948388988C0BC5C"/>
    <w:pPr>
      <w:spacing w:after="160" w:line="259" w:lineRule="auto"/>
    </w:pPr>
    <w:rPr>
      <w:sz w:val="22"/>
      <w:szCs w:val="22"/>
    </w:rPr>
  </w:style>
  <w:style w:type="paragraph" w:customStyle="1" w:styleId="0E7015AE052349B8B19E567D110CA9A5">
    <w:name w:val="0E7015AE052349B8B19E567D110CA9A5"/>
    <w:pPr>
      <w:spacing w:after="160" w:line="259" w:lineRule="auto"/>
    </w:pPr>
    <w:rPr>
      <w:sz w:val="22"/>
      <w:szCs w:val="22"/>
    </w:rPr>
  </w:style>
  <w:style w:type="paragraph" w:customStyle="1" w:styleId="4B2BA4A2DCAE4C9E99374A9CC8397F9B">
    <w:name w:val="4B2BA4A2DCAE4C9E99374A9CC8397F9B"/>
    <w:pPr>
      <w:spacing w:after="160" w:line="259" w:lineRule="auto"/>
    </w:pPr>
    <w:rPr>
      <w:sz w:val="22"/>
      <w:szCs w:val="22"/>
    </w:rPr>
  </w:style>
  <w:style w:type="paragraph" w:customStyle="1" w:styleId="2725BF204B564323B12EDAB1ED6323CB">
    <w:name w:val="2725BF204B564323B12EDAB1ED6323CB"/>
    <w:pPr>
      <w:spacing w:after="160" w:line="259" w:lineRule="auto"/>
    </w:pPr>
    <w:rPr>
      <w:sz w:val="22"/>
      <w:szCs w:val="22"/>
    </w:rPr>
  </w:style>
  <w:style w:type="character" w:customStyle="1" w:styleId="1">
    <w:name w:val="Слабая ссылка1"/>
    <w:basedOn w:val="a0"/>
    <w:uiPriority w:val="4"/>
    <w:qFormat/>
    <w:rPr>
      <w:color w:val="595959" w:themeColor="text1" w:themeTint="A6"/>
    </w:rPr>
  </w:style>
  <w:style w:type="paragraph" w:customStyle="1" w:styleId="A0841B4EA0074399B64C659C60888766">
    <w:name w:val="A0841B4EA0074399B64C659C60888766"/>
    <w:pPr>
      <w:spacing w:after="160" w:line="259" w:lineRule="auto"/>
    </w:pPr>
    <w:rPr>
      <w:sz w:val="22"/>
      <w:szCs w:val="22"/>
    </w:rPr>
  </w:style>
  <w:style w:type="paragraph" w:customStyle="1" w:styleId="55DB4A2222EA4954A977B48A7BD1C586">
    <w:name w:val="55DB4A2222EA4954A977B48A7BD1C586"/>
    <w:pPr>
      <w:spacing w:after="160" w:line="259" w:lineRule="auto"/>
    </w:pPr>
    <w:rPr>
      <w:sz w:val="22"/>
      <w:szCs w:val="22"/>
    </w:rPr>
  </w:style>
  <w:style w:type="paragraph" w:customStyle="1" w:styleId="C06AF872B26B43BAA5B3A4B6420645BE">
    <w:name w:val="C06AF872B26B43BAA5B3A4B6420645BE"/>
    <w:pPr>
      <w:spacing w:after="160" w:line="259" w:lineRule="auto"/>
    </w:pPr>
    <w:rPr>
      <w:sz w:val="22"/>
      <w:szCs w:val="22"/>
    </w:rPr>
  </w:style>
  <w:style w:type="paragraph" w:customStyle="1" w:styleId="10637CB50D394CEDB2226BBB17CE3C1F">
    <w:name w:val="10637CB50D394CEDB2226BBB17CE3C1F"/>
    <w:pPr>
      <w:spacing w:after="160" w:line="259" w:lineRule="auto"/>
    </w:pPr>
    <w:rPr>
      <w:sz w:val="22"/>
      <w:szCs w:val="22"/>
    </w:rPr>
  </w:style>
  <w:style w:type="paragraph" w:customStyle="1" w:styleId="9D5EFA35490A4B319C70EBFF2DCD59C0">
    <w:name w:val="9D5EFA35490A4B319C70EBFF2DCD59C0"/>
    <w:pPr>
      <w:spacing w:after="160" w:line="259" w:lineRule="auto"/>
    </w:pPr>
    <w:rPr>
      <w:sz w:val="22"/>
      <w:szCs w:val="22"/>
    </w:rPr>
  </w:style>
  <w:style w:type="paragraph" w:customStyle="1" w:styleId="80B044FD7C8045678FD23E373388B20F">
    <w:name w:val="80B044FD7C8045678FD23E373388B20F"/>
    <w:pPr>
      <w:spacing w:after="160" w:line="259" w:lineRule="auto"/>
    </w:pPr>
    <w:rPr>
      <w:sz w:val="22"/>
      <w:szCs w:val="22"/>
    </w:rPr>
  </w:style>
  <w:style w:type="paragraph" w:customStyle="1" w:styleId="F25CEEC4FFD2436DA401884859354F40">
    <w:name w:val="F25CEEC4FFD2436DA401884859354F40"/>
    <w:pPr>
      <w:spacing w:after="160" w:line="259" w:lineRule="auto"/>
    </w:pPr>
    <w:rPr>
      <w:sz w:val="22"/>
      <w:szCs w:val="22"/>
    </w:rPr>
  </w:style>
  <w:style w:type="paragraph" w:customStyle="1" w:styleId="EA41131759734939819A64AEE4CD8131">
    <w:name w:val="EA41131759734939819A64AEE4CD8131"/>
    <w:pPr>
      <w:spacing w:after="160" w:line="259" w:lineRule="auto"/>
    </w:pPr>
    <w:rPr>
      <w:sz w:val="22"/>
      <w:szCs w:val="22"/>
    </w:rPr>
  </w:style>
  <w:style w:type="paragraph" w:customStyle="1" w:styleId="D3054AB583A04CCEAF472EFECFFE4759">
    <w:name w:val="D3054AB583A04CCEAF472EFECFFE4759"/>
    <w:pPr>
      <w:spacing w:after="160" w:line="259" w:lineRule="auto"/>
    </w:pPr>
    <w:rPr>
      <w:sz w:val="22"/>
      <w:szCs w:val="22"/>
    </w:rPr>
  </w:style>
  <w:style w:type="paragraph" w:customStyle="1" w:styleId="EB7446A0E3DA48A7B9C7BA83FDFA1481">
    <w:name w:val="EB7446A0E3DA48A7B9C7BA83FDFA1481"/>
    <w:pPr>
      <w:spacing w:after="160" w:line="259" w:lineRule="auto"/>
    </w:pPr>
    <w:rPr>
      <w:sz w:val="22"/>
      <w:szCs w:val="22"/>
    </w:rPr>
  </w:style>
  <w:style w:type="paragraph" w:customStyle="1" w:styleId="53FAB687033E44A7900013E383D0F65D">
    <w:name w:val="53FAB687033E44A7900013E383D0F65D"/>
    <w:pPr>
      <w:spacing w:after="160" w:line="259" w:lineRule="auto"/>
    </w:pPr>
    <w:rPr>
      <w:sz w:val="22"/>
      <w:szCs w:val="22"/>
    </w:rPr>
  </w:style>
  <w:style w:type="paragraph" w:customStyle="1" w:styleId="AEA62CF92D1D45CF97366ACAA52B6691">
    <w:name w:val="AEA62CF92D1D45CF97366ACAA52B6691"/>
    <w:pPr>
      <w:spacing w:after="160" w:line="259" w:lineRule="auto"/>
    </w:pPr>
    <w:rPr>
      <w:sz w:val="22"/>
      <w:szCs w:val="22"/>
    </w:rPr>
  </w:style>
  <w:style w:type="paragraph" w:styleId="a3">
    <w:name w:val="Signature"/>
    <w:basedOn w:val="a"/>
    <w:next w:val="a"/>
    <w:link w:val="a4"/>
    <w:uiPriority w:val="6"/>
    <w:qFormat/>
    <w:pPr>
      <w:keepNext/>
      <w:spacing w:after="240" w:line="276" w:lineRule="auto"/>
      <w:contextualSpacing/>
    </w:pPr>
    <w:rPr>
      <w:spacing w:val="4"/>
      <w:szCs w:val="20"/>
      <w:lang w:eastAsia="ja-JP"/>
    </w:rPr>
  </w:style>
  <w:style w:type="character" w:customStyle="1" w:styleId="a4">
    <w:name w:val="Подпись Знак"/>
    <w:basedOn w:val="a0"/>
    <w:link w:val="a3"/>
    <w:uiPriority w:val="6"/>
    <w:rPr>
      <w:spacing w:val="4"/>
      <w:szCs w:val="20"/>
      <w:lang w:eastAsia="ja-JP"/>
    </w:rPr>
  </w:style>
  <w:style w:type="paragraph" w:customStyle="1" w:styleId="A3CC872BA6B748E4A520ECF1EAD14059">
    <w:name w:val="A3CC872BA6B748E4A520ECF1EAD14059"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33D83-42F0-49A8-B057-CE3AE60A8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Письмо-извещение для соискателя о собеседовании.dotx</Template>
  <TotalTime>0</TotalTime>
  <Pages>11</Pages>
  <Words>2626</Words>
  <Characters>16835</Characters>
  <Application>Microsoft Office Word</Application>
  <DocSecurity>0</DocSecurity>
  <Lines>365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Julia Lisovaya</cp:lastModifiedBy>
  <cp:revision>2</cp:revision>
  <dcterms:created xsi:type="dcterms:W3CDTF">2022-10-05T08:18:00Z</dcterms:created>
  <dcterms:modified xsi:type="dcterms:W3CDTF">2022-10-05T08:18:00Z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ternalTags">
    <vt:lpwstr/>
  </property>
  <property fmtid="{D5CDD505-2E9C-101B-9397-08002B2CF9AE}" pid="3" name="ContentTypeId">
    <vt:lpwstr>0x010100AA3F7D94069FF64A86F7DFF56D60E3BE</vt:lpwstr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ScenarioTags">
    <vt:lpwstr/>
  </property>
  <property fmtid="{D5CDD505-2E9C-101B-9397-08002B2CF9AE}" pid="7" name="CampaignTags">
    <vt:lpwstr/>
  </property>
  <property fmtid="{D5CDD505-2E9C-101B-9397-08002B2CF9AE}" pid="8" name="KSOProductBuildVer">
    <vt:lpwstr>1049-11.2.0.11130</vt:lpwstr>
  </property>
  <property fmtid="{D5CDD505-2E9C-101B-9397-08002B2CF9AE}" pid="9" name="ICV">
    <vt:lpwstr>C36F6F57E33F4EFE934A9275E12D709D</vt:lpwstr>
  </property>
</Properties>
</file>